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DA" w:rsidRDefault="00EB04DA">
      <w:pPr>
        <w:pStyle w:val="21"/>
        <w:ind w:firstLine="803"/>
        <w:rPr>
          <w:rFonts w:hAnsi="宋体"/>
          <w:b/>
          <w:kern w:val="0"/>
          <w:sz w:val="40"/>
          <w:szCs w:val="40"/>
        </w:rPr>
      </w:pPr>
    </w:p>
    <w:p w:rsidR="00EB04DA" w:rsidRDefault="00B02016">
      <w:pPr>
        <w:pStyle w:val="21"/>
        <w:ind w:firstLineChars="0" w:firstLine="0"/>
        <w:jc w:val="center"/>
        <w:rPr>
          <w:rFonts w:hAnsi="宋体"/>
          <w:b/>
          <w:kern w:val="0"/>
          <w:sz w:val="72"/>
          <w:szCs w:val="72"/>
        </w:rPr>
      </w:pPr>
      <w:r>
        <w:rPr>
          <w:rFonts w:hAnsi="宋体" w:hint="eastAsia"/>
          <w:b/>
          <w:kern w:val="0"/>
          <w:sz w:val="72"/>
          <w:szCs w:val="72"/>
        </w:rPr>
        <w:t>国家特殊钢产品质量监督检验中心实验楼（二期）工程结算审核</w:t>
      </w:r>
    </w:p>
    <w:p w:rsidR="00EB04DA" w:rsidRDefault="00EB04DA">
      <w:pPr>
        <w:pStyle w:val="21"/>
        <w:ind w:firstLine="803"/>
        <w:rPr>
          <w:rFonts w:hAnsi="宋体"/>
          <w:b/>
          <w:kern w:val="0"/>
          <w:sz w:val="40"/>
          <w:szCs w:val="40"/>
        </w:rPr>
      </w:pPr>
    </w:p>
    <w:p w:rsidR="00EB04DA" w:rsidRDefault="00EB04DA">
      <w:pPr>
        <w:pStyle w:val="21"/>
        <w:ind w:firstLineChars="0" w:firstLine="0"/>
        <w:rPr>
          <w:rFonts w:hAnsi="宋体"/>
          <w:b/>
          <w:kern w:val="0"/>
          <w:sz w:val="40"/>
          <w:szCs w:val="40"/>
        </w:rPr>
      </w:pPr>
    </w:p>
    <w:p w:rsidR="00EB04DA" w:rsidRPr="00B02016" w:rsidRDefault="00EB04DA">
      <w:pPr>
        <w:pStyle w:val="21"/>
        <w:ind w:firstLine="803"/>
        <w:rPr>
          <w:rFonts w:hAnsi="宋体"/>
          <w:b/>
          <w:kern w:val="0"/>
          <w:sz w:val="40"/>
          <w:szCs w:val="40"/>
        </w:rPr>
      </w:pPr>
    </w:p>
    <w:p w:rsidR="00EB04DA" w:rsidRDefault="00EB04DA">
      <w:pPr>
        <w:pStyle w:val="21"/>
        <w:ind w:firstLine="803"/>
        <w:rPr>
          <w:rFonts w:hAnsi="宋体"/>
          <w:b/>
          <w:kern w:val="0"/>
          <w:sz w:val="40"/>
          <w:szCs w:val="40"/>
        </w:rPr>
      </w:pPr>
    </w:p>
    <w:p w:rsidR="00EB04DA" w:rsidRDefault="00B02016">
      <w:pPr>
        <w:autoSpaceDE w:val="0"/>
        <w:autoSpaceDN w:val="0"/>
        <w:adjustRightInd w:val="0"/>
        <w:spacing w:line="960" w:lineRule="auto"/>
        <w:jc w:val="center"/>
        <w:rPr>
          <w:rFonts w:ascii="宋体" w:hAnsi="宋体"/>
          <w:bCs/>
          <w:sz w:val="72"/>
          <w:szCs w:val="72"/>
          <w:lang w:val="zh-CN"/>
        </w:rPr>
      </w:pPr>
      <w:r>
        <w:rPr>
          <w:rFonts w:ascii="宋体" w:hAnsi="宋体" w:hint="eastAsia"/>
          <w:bCs/>
          <w:sz w:val="72"/>
          <w:szCs w:val="72"/>
        </w:rPr>
        <w:t>竞争性磋商文件</w:t>
      </w:r>
    </w:p>
    <w:p w:rsidR="00EB04DA" w:rsidRDefault="00EB04DA">
      <w:pPr>
        <w:rPr>
          <w:rFonts w:ascii="宋体" w:hAnsi="宋体"/>
          <w:sz w:val="48"/>
          <w:szCs w:val="48"/>
        </w:rPr>
      </w:pPr>
    </w:p>
    <w:p w:rsidR="00EB04DA" w:rsidRDefault="00EB04DA">
      <w:pPr>
        <w:autoSpaceDE w:val="0"/>
        <w:autoSpaceDN w:val="0"/>
        <w:adjustRightInd w:val="0"/>
        <w:spacing w:line="760" w:lineRule="exact"/>
        <w:rPr>
          <w:rFonts w:ascii="宋体" w:hAnsi="宋体"/>
          <w:bCs/>
          <w:sz w:val="36"/>
          <w:szCs w:val="36"/>
          <w:lang w:val="zh-CN"/>
        </w:rPr>
      </w:pPr>
    </w:p>
    <w:p w:rsidR="00EB04DA" w:rsidRDefault="00EB04DA">
      <w:pPr>
        <w:autoSpaceDE w:val="0"/>
        <w:autoSpaceDN w:val="0"/>
        <w:adjustRightInd w:val="0"/>
        <w:spacing w:line="760" w:lineRule="exact"/>
        <w:rPr>
          <w:rFonts w:ascii="宋体" w:hAnsi="宋体"/>
          <w:bCs/>
          <w:sz w:val="36"/>
          <w:szCs w:val="36"/>
        </w:rPr>
      </w:pPr>
    </w:p>
    <w:p w:rsidR="00EB04DA" w:rsidRDefault="00B02016" w:rsidP="00B02016">
      <w:pPr>
        <w:spacing w:line="600" w:lineRule="auto"/>
        <w:ind w:firstLineChars="200" w:firstLine="602"/>
        <w:rPr>
          <w:rFonts w:ascii="宋体" w:hAnsi="宋体"/>
          <w:b/>
          <w:sz w:val="30"/>
          <w:szCs w:val="30"/>
        </w:rPr>
      </w:pPr>
      <w:r>
        <w:rPr>
          <w:rFonts w:ascii="宋体" w:hAnsi="宋体" w:hint="eastAsia"/>
          <w:b/>
          <w:sz w:val="30"/>
          <w:szCs w:val="30"/>
        </w:rPr>
        <w:t>项目名称：国家特殊钢产品质量监督检验中心实验楼（二期）工程结算审核</w:t>
      </w:r>
    </w:p>
    <w:p w:rsidR="00EB04DA" w:rsidRDefault="00B02016" w:rsidP="00B02016">
      <w:pPr>
        <w:spacing w:line="600" w:lineRule="auto"/>
        <w:ind w:firstLineChars="200" w:firstLine="602"/>
        <w:rPr>
          <w:rFonts w:ascii="宋体" w:hAnsi="宋体"/>
          <w:b/>
          <w:sz w:val="30"/>
          <w:szCs w:val="30"/>
        </w:rPr>
      </w:pPr>
      <w:r>
        <w:rPr>
          <w:rFonts w:ascii="宋体" w:hAnsi="宋体" w:hint="eastAsia"/>
          <w:b/>
          <w:sz w:val="30"/>
          <w:szCs w:val="30"/>
        </w:rPr>
        <w:t>采  购  人（盖章）：湖北国安特殊钢检验检测有限公司</w:t>
      </w:r>
    </w:p>
    <w:p w:rsidR="00EB04DA" w:rsidRDefault="00B02016" w:rsidP="00B02016">
      <w:pPr>
        <w:spacing w:line="360" w:lineRule="auto"/>
        <w:ind w:firstLineChars="200" w:firstLine="602"/>
        <w:rPr>
          <w:rFonts w:ascii="宋体" w:hAnsi="宋体"/>
          <w:b/>
          <w:sz w:val="30"/>
          <w:szCs w:val="30"/>
        </w:rPr>
      </w:pPr>
      <w:r>
        <w:rPr>
          <w:rFonts w:ascii="宋体" w:hAnsi="宋体" w:hint="eastAsia"/>
          <w:b/>
          <w:sz w:val="30"/>
          <w:szCs w:val="30"/>
        </w:rPr>
        <w:t>日     期：2021年12月</w:t>
      </w:r>
    </w:p>
    <w:p w:rsidR="00EB04DA" w:rsidRDefault="00B02016">
      <w:pPr>
        <w:spacing w:line="380" w:lineRule="exact"/>
        <w:jc w:val="center"/>
        <w:rPr>
          <w:rFonts w:ascii="宋体" w:hAnsi="宋体"/>
          <w:b/>
          <w:sz w:val="32"/>
        </w:rPr>
      </w:pPr>
      <w:r>
        <w:rPr>
          <w:rFonts w:ascii="宋体" w:hAnsi="宋体" w:hint="eastAsia"/>
          <w:b/>
          <w:sz w:val="32"/>
          <w:szCs w:val="32"/>
        </w:rPr>
        <w:br w:type="page"/>
      </w:r>
    </w:p>
    <w:p w:rsidR="00EB04DA" w:rsidRDefault="00B02016">
      <w:pPr>
        <w:spacing w:line="380" w:lineRule="exact"/>
        <w:jc w:val="center"/>
        <w:rPr>
          <w:rFonts w:ascii="宋体" w:hAnsi="宋体"/>
          <w:b/>
          <w:sz w:val="32"/>
        </w:rPr>
      </w:pPr>
      <w:r>
        <w:rPr>
          <w:rFonts w:ascii="宋体" w:hAnsi="宋体" w:hint="eastAsia"/>
          <w:b/>
          <w:sz w:val="32"/>
        </w:rPr>
        <w:lastRenderedPageBreak/>
        <w:t>目  录</w:t>
      </w:r>
    </w:p>
    <w:p w:rsidR="00EB04DA" w:rsidRDefault="00EB04DA">
      <w:pPr>
        <w:jc w:val="center"/>
        <w:rPr>
          <w:rFonts w:ascii="宋体" w:hAnsi="宋体"/>
        </w:rPr>
      </w:pPr>
    </w:p>
    <w:p w:rsidR="00EB04DA" w:rsidRDefault="001F5517">
      <w:pPr>
        <w:pStyle w:val="10"/>
        <w:tabs>
          <w:tab w:val="clear" w:pos="8296"/>
          <w:tab w:val="right" w:leader="dot" w:pos="9660"/>
        </w:tabs>
      </w:pPr>
      <w:r w:rsidRPr="001F5517">
        <w:rPr>
          <w:rFonts w:hint="eastAsia"/>
          <w:b w:val="0"/>
          <w:sz w:val="32"/>
        </w:rPr>
        <w:fldChar w:fldCharType="begin"/>
      </w:r>
      <w:r w:rsidR="00B02016">
        <w:rPr>
          <w:rFonts w:hint="eastAsia"/>
          <w:b w:val="0"/>
          <w:sz w:val="32"/>
        </w:rPr>
        <w:instrText xml:space="preserve">TOC \o "1-3" \h \u </w:instrText>
      </w:r>
      <w:r w:rsidRPr="001F5517">
        <w:rPr>
          <w:rFonts w:hint="eastAsia"/>
          <w:b w:val="0"/>
          <w:sz w:val="32"/>
        </w:rPr>
        <w:fldChar w:fldCharType="separate"/>
      </w:r>
      <w:hyperlink w:anchor="_Toc10092" w:history="1">
        <w:r w:rsidR="00B02016">
          <w:rPr>
            <w:rFonts w:hint="eastAsia"/>
          </w:rPr>
          <w:t>第一章、竞争性磋商公告</w:t>
        </w:r>
        <w:r w:rsidR="00B02016">
          <w:rPr>
            <w:rFonts w:hint="eastAsia"/>
          </w:rPr>
          <w:tab/>
        </w:r>
        <w:r>
          <w:rPr>
            <w:rFonts w:hint="eastAsia"/>
          </w:rPr>
          <w:fldChar w:fldCharType="begin"/>
        </w:r>
        <w:r w:rsidR="00B02016">
          <w:rPr>
            <w:rFonts w:hint="eastAsia"/>
          </w:rPr>
          <w:instrText xml:space="preserve"> PAGEREF _Toc10092 </w:instrText>
        </w:r>
        <w:r>
          <w:rPr>
            <w:rFonts w:hint="eastAsia"/>
          </w:rPr>
          <w:fldChar w:fldCharType="separate"/>
        </w:r>
        <w:r w:rsidR="00B02016">
          <w:rPr>
            <w:rFonts w:hint="eastAsia"/>
          </w:rPr>
          <w:t>1</w:t>
        </w:r>
        <w:r>
          <w:rPr>
            <w:rFonts w:hint="eastAsia"/>
          </w:rPr>
          <w:fldChar w:fldCharType="end"/>
        </w:r>
      </w:hyperlink>
    </w:p>
    <w:p w:rsidR="00EB04DA" w:rsidRDefault="001F5517">
      <w:pPr>
        <w:pStyle w:val="10"/>
        <w:tabs>
          <w:tab w:val="clear" w:pos="8296"/>
          <w:tab w:val="right" w:leader="dot" w:pos="9660"/>
        </w:tabs>
      </w:pPr>
      <w:hyperlink w:anchor="_Toc23430" w:history="1">
        <w:r w:rsidR="00B02016">
          <w:rPr>
            <w:rFonts w:hint="eastAsia"/>
          </w:rPr>
          <w:t>第二章、磋商须知及磋商须知前附表</w:t>
        </w:r>
        <w:r w:rsidR="00B02016">
          <w:rPr>
            <w:rFonts w:hint="eastAsia"/>
          </w:rPr>
          <w:tab/>
        </w:r>
        <w:r>
          <w:rPr>
            <w:rFonts w:hint="eastAsia"/>
          </w:rPr>
          <w:fldChar w:fldCharType="begin"/>
        </w:r>
        <w:r w:rsidR="00B02016">
          <w:rPr>
            <w:rFonts w:hint="eastAsia"/>
          </w:rPr>
          <w:instrText xml:space="preserve"> PAGEREF _Toc23430 </w:instrText>
        </w:r>
        <w:r>
          <w:rPr>
            <w:rFonts w:hint="eastAsia"/>
          </w:rPr>
          <w:fldChar w:fldCharType="separate"/>
        </w:r>
        <w:r w:rsidR="00B02016">
          <w:rPr>
            <w:rFonts w:hint="eastAsia"/>
          </w:rPr>
          <w:t>4</w:t>
        </w:r>
        <w:r>
          <w:rPr>
            <w:rFonts w:hint="eastAsia"/>
          </w:rPr>
          <w:fldChar w:fldCharType="end"/>
        </w:r>
      </w:hyperlink>
    </w:p>
    <w:p w:rsidR="00EB04DA" w:rsidRDefault="001F5517">
      <w:pPr>
        <w:pStyle w:val="10"/>
        <w:tabs>
          <w:tab w:val="clear" w:pos="8296"/>
          <w:tab w:val="right" w:leader="dot" w:pos="9660"/>
        </w:tabs>
      </w:pPr>
      <w:hyperlink w:anchor="_Toc30116" w:history="1">
        <w:r w:rsidR="00B02016">
          <w:rPr>
            <w:rFonts w:hint="eastAsia"/>
          </w:rPr>
          <w:t>第三章、采购</w:t>
        </w:r>
        <w:r w:rsidR="00B02016">
          <w:rPr>
            <w:rFonts w:hint="eastAsia"/>
            <w:lang w:val="zh-CN"/>
          </w:rPr>
          <w:t>内容及</w:t>
        </w:r>
        <w:r w:rsidR="00B02016">
          <w:rPr>
            <w:rFonts w:hint="eastAsia"/>
          </w:rPr>
          <w:t>技术参数要求</w:t>
        </w:r>
        <w:r w:rsidR="00B02016">
          <w:rPr>
            <w:rFonts w:hint="eastAsia"/>
          </w:rPr>
          <w:tab/>
        </w:r>
        <w:r>
          <w:rPr>
            <w:rFonts w:hint="eastAsia"/>
          </w:rPr>
          <w:fldChar w:fldCharType="begin"/>
        </w:r>
        <w:r w:rsidR="00B02016">
          <w:rPr>
            <w:rFonts w:hint="eastAsia"/>
          </w:rPr>
          <w:instrText xml:space="preserve"> PAGEREF _Toc30116 </w:instrText>
        </w:r>
        <w:r>
          <w:rPr>
            <w:rFonts w:hint="eastAsia"/>
          </w:rPr>
          <w:fldChar w:fldCharType="separate"/>
        </w:r>
        <w:r w:rsidR="00B02016">
          <w:rPr>
            <w:rFonts w:hint="eastAsia"/>
          </w:rPr>
          <w:t>14</w:t>
        </w:r>
        <w:r>
          <w:rPr>
            <w:rFonts w:hint="eastAsia"/>
          </w:rPr>
          <w:fldChar w:fldCharType="end"/>
        </w:r>
      </w:hyperlink>
    </w:p>
    <w:p w:rsidR="00EB04DA" w:rsidRDefault="001F5517">
      <w:pPr>
        <w:pStyle w:val="10"/>
        <w:tabs>
          <w:tab w:val="clear" w:pos="8296"/>
          <w:tab w:val="right" w:leader="dot" w:pos="9660"/>
        </w:tabs>
      </w:pPr>
      <w:hyperlink w:anchor="_Toc13305" w:history="1">
        <w:r w:rsidR="00B02016">
          <w:rPr>
            <w:rFonts w:hint="eastAsia"/>
          </w:rPr>
          <w:t>第四章、合同主要条款及格式</w:t>
        </w:r>
        <w:r w:rsidR="00B02016">
          <w:rPr>
            <w:rFonts w:hint="eastAsia"/>
          </w:rPr>
          <w:tab/>
          <w:t>1</w:t>
        </w:r>
      </w:hyperlink>
      <w:r w:rsidR="00B02016">
        <w:rPr>
          <w:rFonts w:hint="eastAsia"/>
        </w:rPr>
        <w:t>7</w:t>
      </w:r>
    </w:p>
    <w:p w:rsidR="00EB04DA" w:rsidRDefault="001F5517">
      <w:pPr>
        <w:pStyle w:val="10"/>
        <w:tabs>
          <w:tab w:val="clear" w:pos="8296"/>
          <w:tab w:val="right" w:leader="dot" w:pos="9660"/>
        </w:tabs>
      </w:pPr>
      <w:hyperlink w:anchor="_Toc800" w:history="1">
        <w:r w:rsidR="00B02016">
          <w:rPr>
            <w:rFonts w:hint="eastAsia"/>
          </w:rPr>
          <w:t>第五章、磋商方法及标准</w:t>
        </w:r>
        <w:r w:rsidR="00B02016">
          <w:rPr>
            <w:rFonts w:hint="eastAsia"/>
          </w:rPr>
          <w:tab/>
          <w:t>1</w:t>
        </w:r>
      </w:hyperlink>
      <w:r w:rsidR="00B02016">
        <w:rPr>
          <w:rFonts w:hint="eastAsia"/>
        </w:rPr>
        <w:t>8</w:t>
      </w:r>
    </w:p>
    <w:p w:rsidR="00EB04DA" w:rsidRDefault="001F5517">
      <w:pPr>
        <w:pStyle w:val="10"/>
        <w:tabs>
          <w:tab w:val="clear" w:pos="8296"/>
          <w:tab w:val="right" w:leader="dot" w:pos="9660"/>
        </w:tabs>
      </w:pPr>
      <w:hyperlink w:anchor="_Toc9899" w:history="1">
        <w:r w:rsidR="00B02016">
          <w:rPr>
            <w:rFonts w:hint="eastAsia"/>
          </w:rPr>
          <w:t>第六章、磋商响应文件格式</w:t>
        </w:r>
        <w:r w:rsidR="00B02016">
          <w:rPr>
            <w:rFonts w:hint="eastAsia"/>
          </w:rPr>
          <w:tab/>
          <w:t>1</w:t>
        </w:r>
      </w:hyperlink>
      <w:r w:rsidR="00B02016">
        <w:rPr>
          <w:rFonts w:hint="eastAsia"/>
        </w:rPr>
        <w:t>9</w:t>
      </w:r>
    </w:p>
    <w:p w:rsidR="00EB04DA" w:rsidRDefault="001F5517">
      <w:pPr>
        <w:jc w:val="center"/>
        <w:rPr>
          <w:rFonts w:ascii="宋体" w:hAnsi="宋体"/>
          <w:b/>
          <w:sz w:val="32"/>
        </w:rPr>
      </w:pPr>
      <w:r>
        <w:rPr>
          <w:rFonts w:ascii="宋体" w:hAnsi="宋体" w:hint="eastAsia"/>
        </w:rPr>
        <w:fldChar w:fldCharType="end"/>
      </w:r>
    </w:p>
    <w:p w:rsidR="00EB04DA" w:rsidRDefault="00EB04DA">
      <w:pPr>
        <w:pStyle w:val="1"/>
        <w:numPr>
          <w:ilvl w:val="0"/>
          <w:numId w:val="1"/>
        </w:numPr>
        <w:spacing w:line="360" w:lineRule="exact"/>
        <w:sectPr w:rsidR="00EB04DA">
          <w:headerReference w:type="default" r:id="rId8"/>
          <w:footerReference w:type="even" r:id="rId9"/>
          <w:footerReference w:type="default" r:id="rId10"/>
          <w:pgSz w:w="11906" w:h="16838"/>
          <w:pgMar w:top="1440" w:right="1069" w:bottom="1440" w:left="1177" w:header="851" w:footer="992" w:gutter="0"/>
          <w:cols w:space="720"/>
          <w:docGrid w:type="linesAndChars" w:linePitch="312"/>
        </w:sectPr>
      </w:pPr>
      <w:bookmarkStart w:id="0" w:name="_Toc10092"/>
      <w:bookmarkStart w:id="1" w:name="_Toc31821"/>
    </w:p>
    <w:p w:rsidR="00EB04DA" w:rsidRDefault="00B02016">
      <w:pPr>
        <w:pStyle w:val="1"/>
        <w:numPr>
          <w:ilvl w:val="0"/>
          <w:numId w:val="1"/>
        </w:numPr>
        <w:spacing w:line="360" w:lineRule="exact"/>
      </w:pPr>
      <w:r>
        <w:rPr>
          <w:rFonts w:hint="eastAsia"/>
        </w:rPr>
        <w:lastRenderedPageBreak/>
        <w:t>国家特殊钢产品质量监督检验中心实验楼（二期）工程结算审核</w:t>
      </w:r>
    </w:p>
    <w:p w:rsidR="00EB04DA" w:rsidRDefault="00B02016">
      <w:pPr>
        <w:pStyle w:val="1"/>
        <w:spacing w:line="360" w:lineRule="exact"/>
      </w:pPr>
      <w:r>
        <w:rPr>
          <w:rFonts w:hint="eastAsia"/>
        </w:rPr>
        <w:t>竞争性磋商公告</w:t>
      </w:r>
      <w:bookmarkEnd w:id="0"/>
      <w:bookmarkEnd w:id="1"/>
    </w:p>
    <w:p w:rsidR="00EB04DA" w:rsidRDefault="00B02016">
      <w:pPr>
        <w:spacing w:line="360" w:lineRule="auto"/>
        <w:ind w:firstLineChars="200" w:firstLine="480"/>
        <w:rPr>
          <w:sz w:val="24"/>
        </w:rPr>
      </w:pPr>
      <w:r>
        <w:rPr>
          <w:rFonts w:ascii="宋体" w:hAnsi="宋体" w:hint="eastAsia"/>
          <w:sz w:val="24"/>
        </w:rPr>
        <w:t>湖北国安特殊钢检验检测有限公司对国家特殊钢产品质量监督检验中心实验楼（二期）工程结算审核进行竞争性磋商，欢迎符合条件的单位报名参加。</w:t>
      </w:r>
    </w:p>
    <w:p w:rsidR="00EB04DA" w:rsidRDefault="00B02016">
      <w:pPr>
        <w:spacing w:line="360" w:lineRule="auto"/>
        <w:ind w:firstLineChars="200" w:firstLine="482"/>
        <w:rPr>
          <w:rFonts w:ascii="宋体" w:hAnsi="宋体"/>
          <w:b/>
          <w:bCs/>
          <w:sz w:val="24"/>
          <w:lang w:val="zh-CN"/>
        </w:rPr>
      </w:pPr>
      <w:bookmarkStart w:id="2" w:name="_Toc32446"/>
      <w:r>
        <w:rPr>
          <w:rFonts w:ascii="宋体" w:hAnsi="宋体" w:hint="eastAsia"/>
          <w:b/>
          <w:bCs/>
          <w:sz w:val="24"/>
          <w:lang w:val="zh-CN"/>
        </w:rPr>
        <w:t>一、项目概况</w:t>
      </w:r>
    </w:p>
    <w:p w:rsidR="00EB04DA" w:rsidRDefault="00B02016">
      <w:pPr>
        <w:spacing w:line="360" w:lineRule="auto"/>
        <w:ind w:firstLineChars="200" w:firstLine="482"/>
        <w:rPr>
          <w:rFonts w:ascii="宋体" w:hAnsi="宋体"/>
          <w:b/>
          <w:bCs/>
          <w:sz w:val="24"/>
        </w:rPr>
      </w:pPr>
      <w:r>
        <w:rPr>
          <w:rFonts w:ascii="宋体" w:hAnsi="宋体" w:hint="eastAsia"/>
          <w:b/>
          <w:bCs/>
          <w:sz w:val="24"/>
        </w:rPr>
        <w:t>1、项目名称：</w:t>
      </w:r>
      <w:r>
        <w:rPr>
          <w:rFonts w:ascii="宋体" w:hAnsi="宋体" w:hint="eastAsia"/>
          <w:sz w:val="24"/>
        </w:rPr>
        <w:t>国家特殊钢产品质量监督检验中心实验楼（二期）工程结算审核</w:t>
      </w:r>
    </w:p>
    <w:p w:rsidR="00EB04DA" w:rsidRDefault="00B02016">
      <w:pPr>
        <w:spacing w:line="360" w:lineRule="auto"/>
        <w:ind w:firstLineChars="200" w:firstLine="482"/>
        <w:rPr>
          <w:rFonts w:ascii="宋体" w:hAnsi="宋体"/>
          <w:sz w:val="24"/>
        </w:rPr>
      </w:pPr>
      <w:r>
        <w:rPr>
          <w:rFonts w:ascii="宋体" w:hAnsi="宋体" w:hint="eastAsia"/>
          <w:b/>
          <w:bCs/>
          <w:sz w:val="24"/>
        </w:rPr>
        <w:t>2、采购预算（招标控制价）：</w:t>
      </w:r>
      <w:r>
        <w:rPr>
          <w:rFonts w:ascii="宋体" w:hAnsi="宋体" w:hint="eastAsia"/>
          <w:sz w:val="24"/>
        </w:rPr>
        <w:t>10万元（包干价，含审计基本费、审减费等所有费用），</w:t>
      </w:r>
      <w:r>
        <w:rPr>
          <w:rFonts w:ascii="宋体" w:hAnsi="宋体" w:hint="eastAsia"/>
          <w:sz w:val="24"/>
          <w:lang w:val="zh-CN"/>
        </w:rPr>
        <w:t>报价高于控制价的报价视为无效报价。</w:t>
      </w:r>
      <w:r w:rsidR="00577406">
        <w:rPr>
          <w:rFonts w:ascii="宋体" w:hAnsi="宋体" w:hint="eastAsia"/>
          <w:sz w:val="24"/>
          <w:lang w:val="zh-CN"/>
        </w:rPr>
        <w:t>（实验楼造价初步预计3500万元）</w:t>
      </w:r>
    </w:p>
    <w:p w:rsidR="00EB04DA" w:rsidRDefault="00B02016">
      <w:pPr>
        <w:spacing w:line="360" w:lineRule="auto"/>
        <w:ind w:firstLineChars="200" w:firstLine="482"/>
        <w:rPr>
          <w:rFonts w:ascii="宋体" w:hAnsi="宋体"/>
          <w:b/>
          <w:bCs/>
          <w:sz w:val="24"/>
        </w:rPr>
      </w:pPr>
      <w:r>
        <w:rPr>
          <w:rFonts w:ascii="宋体" w:hAnsi="宋体" w:hint="eastAsia"/>
          <w:b/>
          <w:bCs/>
          <w:sz w:val="24"/>
        </w:rPr>
        <w:t>3、采购内容：</w:t>
      </w:r>
      <w:r>
        <w:rPr>
          <w:rFonts w:ascii="宋体" w:hAnsi="宋体" w:hint="eastAsia"/>
          <w:sz w:val="24"/>
        </w:rPr>
        <w:t>国家特殊钢产品质量监督检验中心实验楼（二期）工程结算审核</w:t>
      </w:r>
    </w:p>
    <w:p w:rsidR="00EB04DA" w:rsidRDefault="00B02016">
      <w:pPr>
        <w:spacing w:line="360" w:lineRule="auto"/>
        <w:ind w:firstLineChars="200" w:firstLine="482"/>
        <w:rPr>
          <w:rFonts w:ascii="宋体" w:hAnsi="宋体"/>
          <w:b/>
          <w:bCs/>
          <w:sz w:val="24"/>
        </w:rPr>
      </w:pPr>
      <w:r>
        <w:rPr>
          <w:rFonts w:ascii="宋体" w:hAnsi="宋体" w:hint="eastAsia"/>
          <w:b/>
          <w:bCs/>
          <w:sz w:val="24"/>
        </w:rPr>
        <w:t>4、服务期</w:t>
      </w:r>
      <w:r>
        <w:rPr>
          <w:rFonts w:ascii="宋体" w:hAnsi="宋体" w:hint="eastAsia"/>
          <w:sz w:val="24"/>
        </w:rPr>
        <w:t>：从合同签订之日起至整个项目竣工验收合格、竣工结算审计完成并出具完整审计报告，移交全部审计资料为止。</w:t>
      </w:r>
    </w:p>
    <w:p w:rsidR="00EB04DA" w:rsidRDefault="00B02016">
      <w:pPr>
        <w:spacing w:line="360" w:lineRule="auto"/>
        <w:ind w:firstLineChars="200" w:firstLine="482"/>
        <w:rPr>
          <w:rFonts w:ascii="宋体" w:hAnsi="宋体"/>
          <w:b/>
          <w:bCs/>
          <w:sz w:val="24"/>
        </w:rPr>
      </w:pPr>
      <w:r>
        <w:rPr>
          <w:rFonts w:ascii="宋体" w:hAnsi="宋体" w:hint="eastAsia"/>
          <w:b/>
          <w:bCs/>
          <w:sz w:val="24"/>
        </w:rPr>
        <w:t>二、供应商资格要求：</w:t>
      </w:r>
    </w:p>
    <w:p w:rsidR="00EB04DA" w:rsidRDefault="00B02016">
      <w:pPr>
        <w:spacing w:line="360" w:lineRule="auto"/>
        <w:ind w:firstLineChars="200" w:firstLine="480"/>
        <w:rPr>
          <w:rFonts w:ascii="宋体" w:hAnsi="宋体"/>
          <w:sz w:val="24"/>
          <w:lang w:val="zh-CN"/>
        </w:rPr>
      </w:pPr>
      <w:r>
        <w:rPr>
          <w:rFonts w:ascii="宋体" w:hAnsi="宋体" w:hint="eastAsia"/>
          <w:sz w:val="24"/>
          <w:lang w:val="zh-CN"/>
        </w:rPr>
        <w:t>1、具有独立承担民事责任的能力；供应商须在中国境内注册，具有独立的法人资格，具备工商行政管理机构核发有效的企业营业执照；</w:t>
      </w:r>
    </w:p>
    <w:p w:rsidR="00EB04DA" w:rsidRDefault="00B02016">
      <w:pPr>
        <w:spacing w:line="360" w:lineRule="auto"/>
        <w:ind w:firstLineChars="200" w:firstLine="480"/>
        <w:rPr>
          <w:rFonts w:ascii="宋体" w:hAnsi="宋体"/>
          <w:sz w:val="24"/>
          <w:lang w:val="zh-CN"/>
        </w:rPr>
      </w:pPr>
      <w:r>
        <w:rPr>
          <w:rFonts w:ascii="宋体" w:hAnsi="宋体" w:hint="eastAsia"/>
          <w:sz w:val="24"/>
        </w:rPr>
        <w:t>2</w:t>
      </w:r>
      <w:r>
        <w:rPr>
          <w:rFonts w:ascii="宋体" w:hAnsi="宋体" w:hint="eastAsia"/>
          <w:sz w:val="24"/>
          <w:lang w:val="zh-CN"/>
        </w:rPr>
        <w:t>、</w:t>
      </w:r>
      <w:r>
        <w:rPr>
          <w:rFonts w:hint="eastAsia"/>
          <w:sz w:val="24"/>
        </w:rPr>
        <w:t>具有良好的商业信誉和健全的财务会计制度；</w:t>
      </w:r>
      <w:r>
        <w:rPr>
          <w:rFonts w:ascii="宋体" w:hAnsi="宋体" w:hint="eastAsia"/>
          <w:sz w:val="24"/>
          <w:lang w:val="zh-CN"/>
        </w:rPr>
        <w:t>提供</w:t>
      </w:r>
      <w:r>
        <w:rPr>
          <w:rFonts w:ascii="宋体" w:hAnsi="宋体" w:hint="eastAsia"/>
          <w:sz w:val="24"/>
        </w:rPr>
        <w:t>2020年度</w:t>
      </w:r>
      <w:r>
        <w:rPr>
          <w:rFonts w:ascii="宋体" w:hAnsi="宋体" w:hint="eastAsia"/>
          <w:sz w:val="24"/>
          <w:lang w:val="zh-CN"/>
        </w:rPr>
        <w:t>经第三方审计机构审计的财务审计报告（新成立的公司需提供自成立之日起相应年限的审计报告）。</w:t>
      </w:r>
    </w:p>
    <w:p w:rsidR="00EB04DA" w:rsidRDefault="00B02016">
      <w:pPr>
        <w:spacing w:line="360" w:lineRule="auto"/>
        <w:ind w:firstLineChars="200" w:firstLine="480"/>
        <w:rPr>
          <w:rFonts w:ascii="宋体" w:hAnsi="宋体"/>
          <w:sz w:val="24"/>
          <w:lang w:val="zh-CN"/>
        </w:rPr>
      </w:pPr>
      <w:r>
        <w:rPr>
          <w:rFonts w:ascii="宋体" w:hAnsi="宋体" w:hint="eastAsia"/>
          <w:sz w:val="24"/>
          <w:lang w:val="zh-CN"/>
        </w:rPr>
        <w:t>3、</w:t>
      </w:r>
      <w:r>
        <w:rPr>
          <w:rFonts w:hint="eastAsia"/>
          <w:sz w:val="24"/>
        </w:rPr>
        <w:t>有依法缴纳税收和社会保障资金的良好记录；供应商须提供</w:t>
      </w:r>
      <w:r>
        <w:rPr>
          <w:rFonts w:asciiTheme="minorEastAsia" w:eastAsiaTheme="minorEastAsia" w:hAnsiTheme="minorEastAsia" w:cstheme="minorEastAsia" w:hint="eastAsia"/>
          <w:sz w:val="24"/>
        </w:rPr>
        <w:t>2021年至今任意</w:t>
      </w:r>
      <w:r>
        <w:rPr>
          <w:rFonts w:hint="eastAsia"/>
          <w:sz w:val="24"/>
        </w:rPr>
        <w:t>一个月依法缴纳税收和社会保障资金的证明材料</w:t>
      </w:r>
    </w:p>
    <w:p w:rsidR="00EB04DA" w:rsidRDefault="00B02016">
      <w:pPr>
        <w:spacing w:line="360" w:lineRule="auto"/>
        <w:ind w:firstLineChars="200" w:firstLine="480"/>
        <w:rPr>
          <w:rFonts w:ascii="宋体" w:hAnsi="宋体"/>
          <w:sz w:val="24"/>
        </w:rPr>
      </w:pPr>
      <w:r>
        <w:rPr>
          <w:rFonts w:ascii="宋体" w:hAnsi="宋体" w:hint="eastAsia"/>
          <w:sz w:val="24"/>
        </w:rPr>
        <w:t>4、参加采购活动前三年内，在经营活动中没有重大违法记录，提供书面声明；</w:t>
      </w:r>
    </w:p>
    <w:p w:rsidR="00EB04DA" w:rsidRDefault="00B02016">
      <w:pPr>
        <w:spacing w:line="360" w:lineRule="auto"/>
        <w:ind w:firstLineChars="200" w:firstLine="480"/>
        <w:rPr>
          <w:rFonts w:ascii="宋体" w:hAnsi="宋体"/>
          <w:sz w:val="24"/>
        </w:rPr>
      </w:pPr>
      <w:r>
        <w:rPr>
          <w:rFonts w:ascii="宋体" w:hAnsi="宋体" w:hint="eastAsia"/>
          <w:sz w:val="24"/>
        </w:rPr>
        <w:t xml:space="preserve">5、拟派本项目负责人须具备一级注册造价师，并在本单位注册3个月以上。 </w:t>
      </w:r>
    </w:p>
    <w:p w:rsidR="00EB04DA" w:rsidRDefault="00B02016">
      <w:pPr>
        <w:spacing w:line="360" w:lineRule="auto"/>
        <w:ind w:firstLineChars="200" w:firstLine="480"/>
        <w:rPr>
          <w:rFonts w:ascii="宋体" w:hAnsi="宋体"/>
          <w:sz w:val="24"/>
        </w:rPr>
      </w:pPr>
      <w:r>
        <w:rPr>
          <w:rFonts w:ascii="宋体" w:hAnsi="宋体" w:hint="eastAsia"/>
          <w:sz w:val="24"/>
        </w:rPr>
        <w:t>6、未被列入“信用中国”失信惩戒对象、重大税收违法案件当事人、政府采购严重违法失信行为记录名单，提供查询截图；（查询结果以开标当天查询结果为准；）</w:t>
      </w:r>
    </w:p>
    <w:p w:rsidR="00EB04DA" w:rsidRDefault="00B02016">
      <w:pPr>
        <w:spacing w:line="360" w:lineRule="auto"/>
        <w:ind w:firstLineChars="200" w:firstLine="480"/>
        <w:rPr>
          <w:rFonts w:ascii="宋体" w:hAnsi="宋体"/>
          <w:sz w:val="24"/>
        </w:rPr>
      </w:pPr>
      <w:r>
        <w:rPr>
          <w:rFonts w:ascii="宋体" w:hAnsi="宋体" w:hint="eastAsia"/>
          <w:sz w:val="24"/>
        </w:rPr>
        <w:t>7、本项目不接受联合体投标。</w:t>
      </w:r>
    </w:p>
    <w:bookmarkEnd w:id="2"/>
    <w:p w:rsidR="00EB04DA" w:rsidRDefault="00B02016">
      <w:pPr>
        <w:spacing w:line="360" w:lineRule="auto"/>
        <w:ind w:firstLineChars="200" w:firstLine="482"/>
        <w:rPr>
          <w:rFonts w:ascii="宋体" w:hAnsi="宋体"/>
          <w:b/>
          <w:bCs/>
          <w:sz w:val="24"/>
        </w:rPr>
      </w:pPr>
      <w:r>
        <w:rPr>
          <w:rFonts w:ascii="宋体" w:hAnsi="宋体" w:hint="eastAsia"/>
          <w:b/>
          <w:bCs/>
          <w:sz w:val="24"/>
        </w:rPr>
        <w:t>三、获取采购文件：</w:t>
      </w:r>
    </w:p>
    <w:p w:rsidR="00EB04DA" w:rsidRDefault="00B02016">
      <w:pPr>
        <w:spacing w:line="360" w:lineRule="auto"/>
        <w:ind w:firstLineChars="200" w:firstLine="480"/>
        <w:rPr>
          <w:rFonts w:ascii="宋体" w:hAnsi="宋体"/>
          <w:sz w:val="24"/>
        </w:rPr>
      </w:pPr>
      <w:bookmarkStart w:id="3" w:name="_Toc28359092"/>
      <w:bookmarkStart w:id="4" w:name="_Toc35393801"/>
      <w:bookmarkStart w:id="5" w:name="_Toc35393632"/>
      <w:bookmarkStart w:id="6" w:name="_Toc28359015"/>
      <w:r>
        <w:rPr>
          <w:rFonts w:ascii="宋体" w:hAnsi="宋体" w:hint="eastAsia"/>
          <w:sz w:val="24"/>
        </w:rPr>
        <w:t>（一）获取时间：自2021年 12月1</w:t>
      </w:r>
      <w:r w:rsidR="00E91AB2">
        <w:rPr>
          <w:rFonts w:ascii="宋体" w:hAnsi="宋体" w:hint="eastAsia"/>
          <w:sz w:val="24"/>
        </w:rPr>
        <w:t>4</w:t>
      </w:r>
      <w:r>
        <w:rPr>
          <w:rFonts w:ascii="宋体" w:hAnsi="宋体" w:hint="eastAsia"/>
          <w:sz w:val="24"/>
        </w:rPr>
        <w:t>日</w:t>
      </w:r>
      <w:r w:rsidR="004B0190">
        <w:rPr>
          <w:rFonts w:ascii="宋体" w:hAnsi="宋体" w:hint="eastAsia"/>
          <w:sz w:val="24"/>
        </w:rPr>
        <w:t>9：00</w:t>
      </w:r>
      <w:r>
        <w:rPr>
          <w:rFonts w:ascii="宋体" w:hAnsi="宋体" w:hint="eastAsia"/>
          <w:sz w:val="24"/>
        </w:rPr>
        <w:t>起至2021年 12月</w:t>
      </w:r>
      <w:r w:rsidR="00E91AB2">
        <w:rPr>
          <w:rFonts w:ascii="宋体" w:hAnsi="宋体" w:hint="eastAsia"/>
          <w:sz w:val="24"/>
        </w:rPr>
        <w:t>20</w:t>
      </w:r>
      <w:r>
        <w:rPr>
          <w:rFonts w:ascii="宋体" w:hAnsi="宋体" w:hint="eastAsia"/>
          <w:sz w:val="24"/>
        </w:rPr>
        <w:t xml:space="preserve"> 日下午17：00止。</w:t>
      </w:r>
    </w:p>
    <w:p w:rsidR="00EB04DA" w:rsidRDefault="00B02016">
      <w:pPr>
        <w:spacing w:line="360" w:lineRule="auto"/>
        <w:ind w:firstLineChars="200" w:firstLine="480"/>
        <w:rPr>
          <w:rFonts w:ascii="宋体" w:hAnsi="宋体"/>
          <w:sz w:val="24"/>
        </w:rPr>
      </w:pPr>
      <w:r>
        <w:rPr>
          <w:rFonts w:ascii="宋体" w:hAnsi="宋体" w:hint="eastAsia"/>
          <w:sz w:val="24"/>
        </w:rPr>
        <w:t>（二）获取地点：国安集团官网招投标信息栏自行下载（</w:t>
      </w:r>
      <w:hyperlink r:id="rId11" w:history="1">
        <w:r>
          <w:rPr>
            <w:rStyle w:val="ae"/>
            <w:rFonts w:ascii="宋体" w:hAnsi="宋体"/>
            <w:sz w:val="24"/>
          </w:rPr>
          <w:t>http://www.hbgajc.com/</w:t>
        </w:r>
      </w:hyperlink>
      <w:r>
        <w:rPr>
          <w:rFonts w:ascii="宋体" w:hAnsi="宋体"/>
          <w:sz w:val="24"/>
        </w:rPr>
        <w:t>）</w:t>
      </w:r>
    </w:p>
    <w:p w:rsidR="00EB04DA" w:rsidRDefault="00B02016">
      <w:pPr>
        <w:spacing w:line="360" w:lineRule="auto"/>
        <w:ind w:firstLineChars="200" w:firstLine="480"/>
        <w:rPr>
          <w:rFonts w:ascii="宋体" w:hAnsi="宋体"/>
          <w:sz w:val="24"/>
        </w:rPr>
      </w:pPr>
      <w:r>
        <w:rPr>
          <w:rFonts w:ascii="宋体" w:hAnsi="宋体" w:hint="eastAsia"/>
          <w:sz w:val="24"/>
        </w:rPr>
        <w:t>（三）获取要求：</w:t>
      </w:r>
      <w:r w:rsidRPr="00E91AB2">
        <w:rPr>
          <w:rFonts w:ascii="宋体" w:hAnsi="宋体" w:hint="eastAsia"/>
          <w:b/>
          <w:sz w:val="24"/>
        </w:rPr>
        <w:t>供应商应当在获取时间内，将以下证明材料发至邮箱：</w:t>
      </w:r>
      <w:hyperlink r:id="rId12" w:history="1">
        <w:r w:rsidRPr="00E91AB2">
          <w:rPr>
            <w:rStyle w:val="ae"/>
            <w:rFonts w:ascii="宋体" w:hAnsi="宋体" w:hint="eastAsia"/>
            <w:b/>
            <w:sz w:val="24"/>
          </w:rPr>
          <w:t>364102947@qq.com</w:t>
        </w:r>
      </w:hyperlink>
      <w:r w:rsidRPr="00E91AB2">
        <w:rPr>
          <w:rFonts w:ascii="宋体" w:hAnsi="宋体" w:hint="eastAsia"/>
          <w:b/>
          <w:sz w:val="24"/>
        </w:rPr>
        <w:t>，逾期发送的将视为无效报名。</w:t>
      </w:r>
    </w:p>
    <w:p w:rsidR="00EB04DA" w:rsidRDefault="00B02016">
      <w:pPr>
        <w:spacing w:line="360" w:lineRule="auto"/>
        <w:ind w:firstLineChars="200" w:firstLine="480"/>
        <w:rPr>
          <w:rFonts w:ascii="宋体" w:hAnsi="宋体"/>
          <w:sz w:val="24"/>
        </w:rPr>
      </w:pPr>
      <w:r>
        <w:rPr>
          <w:rFonts w:ascii="宋体" w:hAnsi="宋体" w:hint="eastAsia"/>
          <w:sz w:val="24"/>
        </w:rPr>
        <w:t>（1）报名单位营业执照；</w:t>
      </w:r>
    </w:p>
    <w:p w:rsidR="00EB04DA" w:rsidRDefault="00B02016">
      <w:pPr>
        <w:spacing w:line="360" w:lineRule="auto"/>
        <w:ind w:firstLineChars="200" w:firstLine="480"/>
        <w:rPr>
          <w:rFonts w:ascii="宋体" w:hAnsi="宋体"/>
          <w:sz w:val="24"/>
        </w:rPr>
      </w:pPr>
      <w:r>
        <w:rPr>
          <w:rFonts w:ascii="宋体" w:hAnsi="宋体" w:hint="eastAsia"/>
          <w:sz w:val="24"/>
        </w:rPr>
        <w:lastRenderedPageBreak/>
        <w:t>（2）法定代表人授权委托书及身份证复印件。</w:t>
      </w:r>
    </w:p>
    <w:p w:rsidR="00EB04DA" w:rsidRDefault="00B02016">
      <w:pPr>
        <w:spacing w:line="360" w:lineRule="auto"/>
        <w:ind w:firstLineChars="200" w:firstLine="482"/>
        <w:rPr>
          <w:rFonts w:ascii="宋体" w:hAnsi="宋体"/>
          <w:b/>
          <w:bCs/>
          <w:sz w:val="24"/>
        </w:rPr>
      </w:pPr>
      <w:r>
        <w:rPr>
          <w:rFonts w:ascii="宋体" w:hAnsi="宋体" w:hint="eastAsia"/>
          <w:b/>
          <w:bCs/>
          <w:sz w:val="24"/>
        </w:rPr>
        <w:t>四、响应文件提交</w:t>
      </w:r>
      <w:bookmarkEnd w:id="3"/>
      <w:bookmarkEnd w:id="4"/>
      <w:bookmarkEnd w:id="5"/>
      <w:bookmarkEnd w:id="6"/>
    </w:p>
    <w:p w:rsidR="00EB04DA" w:rsidRDefault="00B02016">
      <w:pPr>
        <w:spacing w:line="360" w:lineRule="auto"/>
        <w:ind w:firstLineChars="300" w:firstLine="720"/>
        <w:rPr>
          <w:rFonts w:ascii="宋体" w:hAnsi="宋体" w:cs="宋体"/>
          <w:sz w:val="24"/>
        </w:rPr>
      </w:pPr>
      <w:r>
        <w:rPr>
          <w:rFonts w:ascii="宋体" w:hAnsi="宋体" w:cs="宋体" w:hint="eastAsia"/>
          <w:sz w:val="24"/>
        </w:rPr>
        <w:t>（一）送达地点：黄石市经济开发区金山大道76号国安特钢公司三楼3020室</w:t>
      </w:r>
    </w:p>
    <w:p w:rsidR="00EB04DA" w:rsidRDefault="00B02016">
      <w:pPr>
        <w:spacing w:line="360" w:lineRule="auto"/>
        <w:ind w:firstLineChars="300" w:firstLine="720"/>
        <w:rPr>
          <w:rFonts w:ascii="宋体" w:hAnsi="宋体" w:cs="宋体"/>
          <w:sz w:val="24"/>
        </w:rPr>
      </w:pPr>
      <w:r>
        <w:rPr>
          <w:rFonts w:ascii="宋体" w:hAnsi="宋体" w:cs="宋体" w:hint="eastAsia"/>
          <w:sz w:val="24"/>
        </w:rPr>
        <w:t>（二）截止时间：2021年12月2</w:t>
      </w:r>
      <w:r w:rsidR="00E91AB2">
        <w:rPr>
          <w:rFonts w:ascii="宋体" w:hAnsi="宋体" w:cs="宋体" w:hint="eastAsia"/>
          <w:sz w:val="24"/>
        </w:rPr>
        <w:t>4</w:t>
      </w:r>
      <w:r>
        <w:rPr>
          <w:rFonts w:ascii="宋体" w:hAnsi="宋体" w:cs="宋体" w:hint="eastAsia"/>
          <w:sz w:val="24"/>
        </w:rPr>
        <w:t>日上午10：00</w:t>
      </w:r>
    </w:p>
    <w:p w:rsidR="00EB04DA" w:rsidRDefault="00B02016">
      <w:pPr>
        <w:spacing w:line="360" w:lineRule="auto"/>
        <w:ind w:firstLineChars="300" w:firstLine="720"/>
        <w:rPr>
          <w:rFonts w:ascii="宋体" w:hAnsi="宋体" w:cs="宋体"/>
          <w:sz w:val="24"/>
        </w:rPr>
      </w:pPr>
      <w:r>
        <w:rPr>
          <w:rFonts w:ascii="宋体" w:hAnsi="宋体" w:cs="宋体" w:hint="eastAsia"/>
          <w:sz w:val="24"/>
        </w:rPr>
        <w:t>逾期送达的或者未送达指定地点的，或者未按照采购文件要求密封或者加写标记的磋商响应文件，采购人将拒收。</w:t>
      </w:r>
    </w:p>
    <w:p w:rsidR="00EB04DA" w:rsidRDefault="00B02016">
      <w:pPr>
        <w:spacing w:line="360" w:lineRule="auto"/>
        <w:ind w:firstLineChars="300" w:firstLine="720"/>
        <w:rPr>
          <w:rFonts w:ascii="宋体" w:hAnsi="宋体" w:cs="宋体"/>
          <w:sz w:val="24"/>
        </w:rPr>
      </w:pPr>
      <w:r>
        <w:rPr>
          <w:rFonts w:ascii="宋体" w:hAnsi="宋体" w:cs="宋体" w:hint="eastAsia"/>
          <w:sz w:val="24"/>
        </w:rPr>
        <w:t>届时敬请参加磋商的代表持法定代表人身份证明书及法定代表人身份证原件，或法定代表人授权书及受托人身份证原件。</w:t>
      </w:r>
    </w:p>
    <w:p w:rsidR="00EB04DA" w:rsidRDefault="00B02016">
      <w:pPr>
        <w:spacing w:line="360" w:lineRule="auto"/>
        <w:ind w:firstLineChars="300" w:firstLine="720"/>
        <w:rPr>
          <w:rFonts w:ascii="宋体" w:hAnsi="宋体" w:cs="宋体"/>
          <w:sz w:val="24"/>
        </w:rPr>
      </w:pPr>
      <w:r>
        <w:rPr>
          <w:rFonts w:ascii="宋体" w:hAnsi="宋体" w:cs="宋体" w:hint="eastAsia"/>
          <w:sz w:val="24"/>
        </w:rPr>
        <w:t>（三）磋商现场防护</w:t>
      </w:r>
    </w:p>
    <w:p w:rsidR="00EB04DA" w:rsidRDefault="00B02016">
      <w:pPr>
        <w:spacing w:line="360" w:lineRule="auto"/>
        <w:ind w:firstLineChars="200" w:firstLine="480"/>
        <w:rPr>
          <w:rFonts w:ascii="宋体" w:hAnsi="宋体" w:cs="宋体"/>
          <w:sz w:val="24"/>
        </w:rPr>
      </w:pPr>
      <w:r>
        <w:rPr>
          <w:rFonts w:ascii="宋体" w:hAnsi="宋体" w:cs="宋体" w:hint="eastAsia"/>
          <w:sz w:val="24"/>
        </w:rPr>
        <w:t>3.1授权委托代理人或法人代表必须携带授权委托书或法人证明及本人身份证原件参加开标会，只允许一人到场。</w:t>
      </w:r>
    </w:p>
    <w:p w:rsidR="00EB04DA" w:rsidRDefault="00B02016">
      <w:pPr>
        <w:spacing w:line="360" w:lineRule="auto"/>
        <w:ind w:firstLineChars="200" w:firstLine="480"/>
        <w:rPr>
          <w:rFonts w:ascii="宋体" w:hAnsi="宋体" w:cs="宋体"/>
          <w:sz w:val="24"/>
        </w:rPr>
      </w:pPr>
      <w:r>
        <w:rPr>
          <w:rFonts w:ascii="宋体" w:hAnsi="宋体" w:cs="宋体" w:hint="eastAsia"/>
          <w:sz w:val="24"/>
        </w:rPr>
        <w:t>3.2供应商须出示健康码，戴口罩进入会场，进入会场前由工作人员测量体温并进行酒精全身消毒。</w:t>
      </w:r>
    </w:p>
    <w:p w:rsidR="00EB04DA" w:rsidRDefault="00B02016">
      <w:pPr>
        <w:spacing w:line="360" w:lineRule="auto"/>
        <w:ind w:firstLineChars="200" w:firstLine="480"/>
        <w:rPr>
          <w:rFonts w:ascii="宋体" w:hAnsi="宋体" w:cs="宋体"/>
          <w:sz w:val="24"/>
        </w:rPr>
      </w:pPr>
      <w:r>
        <w:rPr>
          <w:rFonts w:ascii="宋体" w:hAnsi="宋体" w:cs="宋体" w:hint="eastAsia"/>
          <w:sz w:val="24"/>
        </w:rPr>
        <w:t>3.3各供应商进入会场后请勿随意走动，与人之间保持1米以上距离。</w:t>
      </w:r>
    </w:p>
    <w:p w:rsidR="00EB04DA" w:rsidRDefault="00B02016">
      <w:pPr>
        <w:spacing w:line="360" w:lineRule="auto"/>
        <w:ind w:firstLineChars="200" w:firstLine="480"/>
        <w:rPr>
          <w:rFonts w:ascii="宋体" w:hAnsi="宋体" w:cs="宋体"/>
          <w:sz w:val="24"/>
        </w:rPr>
      </w:pPr>
      <w:r>
        <w:rPr>
          <w:rFonts w:ascii="宋体" w:hAnsi="宋体" w:cs="宋体" w:hint="eastAsia"/>
          <w:sz w:val="24"/>
        </w:rPr>
        <w:t>3.4磋商会结束后各供应商请尽快离场。</w:t>
      </w:r>
    </w:p>
    <w:p w:rsidR="00EB04DA" w:rsidRDefault="00B02016">
      <w:pPr>
        <w:spacing w:line="360" w:lineRule="auto"/>
        <w:ind w:firstLineChars="200" w:firstLine="482"/>
        <w:rPr>
          <w:rFonts w:ascii="宋体" w:hAnsi="宋体"/>
          <w:b/>
          <w:bCs/>
          <w:sz w:val="24"/>
        </w:rPr>
      </w:pPr>
      <w:r>
        <w:rPr>
          <w:rFonts w:ascii="宋体" w:hAnsi="宋体" w:cs="宋体" w:hint="eastAsia"/>
          <w:b/>
          <w:bCs/>
          <w:sz w:val="24"/>
        </w:rPr>
        <w:t>五、</w:t>
      </w:r>
      <w:bookmarkStart w:id="7" w:name="_Toc28359095"/>
      <w:bookmarkStart w:id="8" w:name="_Toc35393636"/>
      <w:bookmarkStart w:id="9" w:name="_Toc35393805"/>
      <w:bookmarkStart w:id="10" w:name="_Toc28359018"/>
      <w:r>
        <w:rPr>
          <w:rFonts w:ascii="宋体" w:hAnsi="宋体" w:hint="eastAsia"/>
          <w:b/>
          <w:bCs/>
          <w:sz w:val="24"/>
        </w:rPr>
        <w:t>凡对本次采购提出询问，请按以下方式联系。</w:t>
      </w:r>
      <w:bookmarkStart w:id="11" w:name="_Toc28359019"/>
      <w:bookmarkStart w:id="12" w:name="_Toc35393806"/>
      <w:bookmarkStart w:id="13" w:name="_Toc35393637"/>
      <w:bookmarkStart w:id="14" w:name="_Toc28359096"/>
      <w:bookmarkEnd w:id="7"/>
      <w:bookmarkEnd w:id="8"/>
      <w:bookmarkEnd w:id="9"/>
      <w:bookmarkEnd w:id="10"/>
    </w:p>
    <w:bookmarkEnd w:id="11"/>
    <w:bookmarkEnd w:id="12"/>
    <w:bookmarkEnd w:id="13"/>
    <w:bookmarkEnd w:id="14"/>
    <w:p w:rsidR="00EB04DA" w:rsidRDefault="00B02016">
      <w:pPr>
        <w:spacing w:line="360" w:lineRule="auto"/>
        <w:ind w:firstLineChars="300" w:firstLine="720"/>
        <w:rPr>
          <w:rFonts w:ascii="宋体" w:hAnsi="宋体"/>
          <w:sz w:val="24"/>
        </w:rPr>
      </w:pPr>
      <w:r>
        <w:rPr>
          <w:rFonts w:ascii="宋体" w:hAnsi="宋体" w:hint="eastAsia"/>
          <w:sz w:val="24"/>
        </w:rPr>
        <w:t>1.采购人信息</w:t>
      </w:r>
    </w:p>
    <w:p w:rsidR="00EB04DA" w:rsidRDefault="00B02016">
      <w:pPr>
        <w:spacing w:line="360" w:lineRule="auto"/>
        <w:ind w:firstLineChars="300" w:firstLine="720"/>
        <w:rPr>
          <w:rFonts w:ascii="宋体" w:hAnsi="宋体"/>
          <w:sz w:val="24"/>
        </w:rPr>
      </w:pPr>
      <w:r>
        <w:rPr>
          <w:rFonts w:ascii="宋体" w:hAnsi="宋体" w:hint="eastAsia"/>
          <w:sz w:val="24"/>
        </w:rPr>
        <w:t>名称：湖北国安特殊钢检验检测有限公司</w:t>
      </w:r>
    </w:p>
    <w:p w:rsidR="00EB04DA" w:rsidRDefault="00B02016">
      <w:pPr>
        <w:spacing w:line="360" w:lineRule="auto"/>
        <w:ind w:firstLineChars="300" w:firstLine="720"/>
        <w:rPr>
          <w:rFonts w:ascii="宋体" w:hAnsi="宋体"/>
          <w:sz w:val="24"/>
        </w:rPr>
      </w:pPr>
      <w:r>
        <w:rPr>
          <w:rFonts w:ascii="宋体" w:hAnsi="宋体" w:hint="eastAsia"/>
          <w:sz w:val="24"/>
        </w:rPr>
        <w:t>地址：</w:t>
      </w:r>
      <w:r>
        <w:rPr>
          <w:rFonts w:ascii="宋体" w:hAnsi="宋体" w:cs="宋体" w:hint="eastAsia"/>
          <w:kern w:val="0"/>
          <w:sz w:val="24"/>
        </w:rPr>
        <w:t>湖北省黄石市经济技术开发区金山大道76号</w:t>
      </w:r>
      <w:r>
        <w:rPr>
          <w:rFonts w:ascii="宋体" w:hAnsi="宋体" w:cs="宋体" w:hint="eastAsia"/>
          <w:sz w:val="24"/>
        </w:rPr>
        <w:t>国安特钢公司</w:t>
      </w:r>
      <w:r>
        <w:rPr>
          <w:rFonts w:ascii="宋体" w:hAnsi="宋体" w:cs="宋体" w:hint="eastAsia"/>
          <w:kern w:val="0"/>
          <w:sz w:val="24"/>
        </w:rPr>
        <w:t>三楼</w:t>
      </w:r>
    </w:p>
    <w:p w:rsidR="00EB04DA" w:rsidRDefault="00B02016">
      <w:pPr>
        <w:spacing w:line="360" w:lineRule="auto"/>
        <w:ind w:firstLineChars="300" w:firstLine="720"/>
        <w:rPr>
          <w:rFonts w:ascii="宋体" w:hAnsi="宋体"/>
          <w:sz w:val="24"/>
        </w:rPr>
      </w:pPr>
      <w:r>
        <w:rPr>
          <w:rFonts w:ascii="宋体" w:hAnsi="宋体" w:hint="eastAsia"/>
          <w:sz w:val="24"/>
        </w:rPr>
        <w:t>联系人：周工</w:t>
      </w:r>
    </w:p>
    <w:p w:rsidR="00EB04DA" w:rsidRDefault="00B02016">
      <w:pPr>
        <w:spacing w:line="360" w:lineRule="auto"/>
        <w:ind w:firstLineChars="300" w:firstLine="720"/>
        <w:rPr>
          <w:rFonts w:ascii="宋体" w:hAnsi="宋体"/>
          <w:sz w:val="24"/>
        </w:rPr>
      </w:pPr>
      <w:r>
        <w:rPr>
          <w:rFonts w:ascii="宋体" w:hAnsi="宋体" w:hint="eastAsia"/>
          <w:sz w:val="24"/>
        </w:rPr>
        <w:t>联系方式：15971552710</w:t>
      </w:r>
    </w:p>
    <w:p w:rsidR="00EB04DA" w:rsidRDefault="00EB04DA">
      <w:pPr>
        <w:spacing w:line="380" w:lineRule="exact"/>
        <w:rPr>
          <w:rFonts w:ascii="宋体" w:hAnsi="宋体"/>
          <w:bCs/>
          <w:sz w:val="24"/>
        </w:rPr>
      </w:pPr>
    </w:p>
    <w:p w:rsidR="00EB04DA" w:rsidRDefault="00B02016">
      <w:pPr>
        <w:spacing w:line="380" w:lineRule="exact"/>
        <w:jc w:val="center"/>
        <w:rPr>
          <w:rStyle w:val="1Char"/>
        </w:rPr>
      </w:pPr>
      <w:r>
        <w:rPr>
          <w:rFonts w:ascii="宋体" w:hAnsi="宋体" w:hint="eastAsia"/>
          <w:sz w:val="24"/>
        </w:rPr>
        <w:br w:type="page"/>
      </w:r>
      <w:bookmarkStart w:id="15" w:name="_Toc23430"/>
      <w:bookmarkStart w:id="16" w:name="_Toc28838"/>
      <w:r>
        <w:rPr>
          <w:rStyle w:val="1Char"/>
          <w:rFonts w:hint="eastAsia"/>
        </w:rPr>
        <w:lastRenderedPageBreak/>
        <w:t>第二章、磋商须知及磋商须知前附表</w:t>
      </w:r>
      <w:bookmarkEnd w:id="15"/>
      <w:bookmarkEnd w:id="16"/>
    </w:p>
    <w:p w:rsidR="00EB04DA" w:rsidRDefault="00B02016">
      <w:pPr>
        <w:jc w:val="center"/>
        <w:rPr>
          <w:rFonts w:ascii="宋体" w:hAnsi="宋体"/>
          <w:b/>
        </w:rPr>
      </w:pPr>
      <w:r>
        <w:rPr>
          <w:rFonts w:ascii="宋体" w:hAnsi="宋体" w:hint="eastAsia"/>
          <w:b/>
          <w:bCs/>
          <w:sz w:val="28"/>
          <w:szCs w:val="36"/>
        </w:rPr>
        <w:t>一、磋商须知前附表</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429"/>
        <w:gridCol w:w="6156"/>
      </w:tblGrid>
      <w:tr w:rsidR="00EB04DA">
        <w:trPr>
          <w:trHeight w:val="460"/>
          <w:jc w:val="center"/>
        </w:trPr>
        <w:tc>
          <w:tcPr>
            <w:tcW w:w="696" w:type="dxa"/>
            <w:noWrap/>
            <w:vAlign w:val="center"/>
          </w:tcPr>
          <w:p w:rsidR="00EB04DA" w:rsidRDefault="00B02016">
            <w:pPr>
              <w:jc w:val="center"/>
              <w:rPr>
                <w:rFonts w:ascii="宋体" w:hAnsi="宋体"/>
                <w:sz w:val="24"/>
              </w:rPr>
            </w:pPr>
            <w:r>
              <w:rPr>
                <w:rFonts w:ascii="宋体" w:hAnsi="宋体" w:hint="eastAsia"/>
                <w:sz w:val="24"/>
              </w:rPr>
              <w:t>项号</w:t>
            </w:r>
          </w:p>
        </w:tc>
        <w:tc>
          <w:tcPr>
            <w:tcW w:w="2429" w:type="dxa"/>
            <w:noWrap/>
            <w:vAlign w:val="center"/>
          </w:tcPr>
          <w:p w:rsidR="00EB04DA" w:rsidRDefault="00B02016">
            <w:pPr>
              <w:jc w:val="center"/>
              <w:rPr>
                <w:rFonts w:ascii="宋体" w:hAnsi="宋体"/>
                <w:sz w:val="24"/>
              </w:rPr>
            </w:pPr>
            <w:r>
              <w:rPr>
                <w:rFonts w:ascii="宋体" w:hAnsi="宋体" w:hint="eastAsia"/>
                <w:sz w:val="24"/>
              </w:rPr>
              <w:t>内容</w:t>
            </w:r>
          </w:p>
        </w:tc>
        <w:tc>
          <w:tcPr>
            <w:tcW w:w="6156" w:type="dxa"/>
            <w:noWrap/>
            <w:vAlign w:val="center"/>
          </w:tcPr>
          <w:p w:rsidR="00EB04DA" w:rsidRDefault="00B02016">
            <w:pPr>
              <w:jc w:val="center"/>
              <w:rPr>
                <w:rFonts w:ascii="宋体" w:hAnsi="宋体"/>
                <w:sz w:val="24"/>
              </w:rPr>
            </w:pPr>
            <w:r>
              <w:rPr>
                <w:rFonts w:ascii="宋体" w:hAnsi="宋体" w:hint="eastAsia"/>
                <w:sz w:val="24"/>
              </w:rPr>
              <w:t>说明与要求</w:t>
            </w:r>
          </w:p>
        </w:tc>
      </w:tr>
      <w:tr w:rsidR="00EB04DA">
        <w:trPr>
          <w:trHeight w:val="530"/>
          <w:jc w:val="center"/>
        </w:trPr>
        <w:tc>
          <w:tcPr>
            <w:tcW w:w="696" w:type="dxa"/>
            <w:noWrap/>
            <w:vAlign w:val="center"/>
          </w:tcPr>
          <w:p w:rsidR="00EB04DA" w:rsidRDefault="00B02016">
            <w:pPr>
              <w:jc w:val="center"/>
              <w:rPr>
                <w:rFonts w:ascii="宋体" w:hAnsi="宋体"/>
                <w:sz w:val="24"/>
              </w:rPr>
            </w:pPr>
            <w:r>
              <w:rPr>
                <w:rFonts w:ascii="宋体" w:hAnsi="宋体" w:hint="eastAsia"/>
                <w:sz w:val="24"/>
              </w:rPr>
              <w:t>1</w:t>
            </w:r>
          </w:p>
        </w:tc>
        <w:tc>
          <w:tcPr>
            <w:tcW w:w="2429" w:type="dxa"/>
            <w:noWrap/>
            <w:vAlign w:val="center"/>
          </w:tcPr>
          <w:p w:rsidR="00EB04DA" w:rsidRDefault="00B02016">
            <w:pPr>
              <w:jc w:val="center"/>
              <w:rPr>
                <w:rFonts w:ascii="宋体" w:hAnsi="宋体"/>
                <w:sz w:val="24"/>
              </w:rPr>
            </w:pPr>
            <w:r>
              <w:rPr>
                <w:rFonts w:ascii="宋体" w:hAnsi="宋体" w:hint="eastAsia"/>
                <w:sz w:val="24"/>
              </w:rPr>
              <w:t>项目名称</w:t>
            </w:r>
          </w:p>
        </w:tc>
        <w:tc>
          <w:tcPr>
            <w:tcW w:w="6156" w:type="dxa"/>
            <w:noWrap/>
            <w:vAlign w:val="center"/>
          </w:tcPr>
          <w:p w:rsidR="00EB04DA" w:rsidRDefault="00B02016">
            <w:pPr>
              <w:tabs>
                <w:tab w:val="left" w:pos="540"/>
              </w:tabs>
              <w:ind w:rightChars="-177" w:right="-372"/>
              <w:rPr>
                <w:rFonts w:ascii="宋体" w:hAnsi="宋体"/>
                <w:sz w:val="24"/>
              </w:rPr>
            </w:pPr>
            <w:r>
              <w:rPr>
                <w:rFonts w:ascii="宋体" w:hAnsi="宋体" w:hint="eastAsia"/>
                <w:sz w:val="24"/>
              </w:rPr>
              <w:t>国家特殊钢产品质量监督检验中心实验楼（二期）工程结算审核</w:t>
            </w:r>
          </w:p>
        </w:tc>
      </w:tr>
      <w:tr w:rsidR="00EB04DA">
        <w:trPr>
          <w:trHeight w:val="382"/>
          <w:jc w:val="center"/>
        </w:trPr>
        <w:tc>
          <w:tcPr>
            <w:tcW w:w="696" w:type="dxa"/>
            <w:noWrap/>
            <w:vAlign w:val="center"/>
          </w:tcPr>
          <w:p w:rsidR="00EB04DA" w:rsidRDefault="00B02016">
            <w:pPr>
              <w:jc w:val="center"/>
              <w:rPr>
                <w:rFonts w:ascii="宋体" w:hAnsi="宋体"/>
                <w:sz w:val="24"/>
              </w:rPr>
            </w:pPr>
            <w:r>
              <w:rPr>
                <w:rFonts w:ascii="宋体" w:hAnsi="宋体" w:hint="eastAsia"/>
                <w:sz w:val="24"/>
              </w:rPr>
              <w:t>2</w:t>
            </w:r>
          </w:p>
        </w:tc>
        <w:tc>
          <w:tcPr>
            <w:tcW w:w="2429" w:type="dxa"/>
            <w:noWrap/>
            <w:vAlign w:val="center"/>
          </w:tcPr>
          <w:p w:rsidR="00EB04DA" w:rsidRDefault="00B02016">
            <w:pPr>
              <w:jc w:val="center"/>
              <w:rPr>
                <w:rFonts w:ascii="宋体" w:hAnsi="宋体"/>
                <w:sz w:val="24"/>
              </w:rPr>
            </w:pPr>
            <w:r>
              <w:rPr>
                <w:rFonts w:ascii="宋体" w:hAnsi="宋体" w:hint="eastAsia"/>
                <w:sz w:val="24"/>
              </w:rPr>
              <w:t>质量标准</w:t>
            </w:r>
          </w:p>
        </w:tc>
        <w:tc>
          <w:tcPr>
            <w:tcW w:w="6156" w:type="dxa"/>
            <w:noWrap/>
            <w:vAlign w:val="center"/>
          </w:tcPr>
          <w:p w:rsidR="00EB04DA" w:rsidRDefault="00B02016">
            <w:pPr>
              <w:rPr>
                <w:rFonts w:ascii="宋体" w:hAnsi="宋体"/>
                <w:sz w:val="24"/>
              </w:rPr>
            </w:pPr>
            <w:r>
              <w:rPr>
                <w:rFonts w:ascii="宋体" w:hAnsi="宋体" w:hint="eastAsia"/>
                <w:sz w:val="24"/>
              </w:rPr>
              <w:t>合格</w:t>
            </w:r>
          </w:p>
        </w:tc>
      </w:tr>
      <w:tr w:rsidR="00EB04DA">
        <w:trPr>
          <w:trHeight w:val="427"/>
          <w:jc w:val="center"/>
        </w:trPr>
        <w:tc>
          <w:tcPr>
            <w:tcW w:w="696" w:type="dxa"/>
            <w:noWrap/>
            <w:vAlign w:val="center"/>
          </w:tcPr>
          <w:p w:rsidR="00EB04DA" w:rsidRDefault="00B02016">
            <w:pPr>
              <w:jc w:val="center"/>
              <w:rPr>
                <w:rFonts w:ascii="宋体" w:hAnsi="宋体"/>
                <w:sz w:val="24"/>
              </w:rPr>
            </w:pPr>
            <w:r>
              <w:rPr>
                <w:rFonts w:ascii="宋体" w:hAnsi="宋体" w:hint="eastAsia"/>
                <w:sz w:val="24"/>
              </w:rPr>
              <w:t>3</w:t>
            </w:r>
          </w:p>
        </w:tc>
        <w:tc>
          <w:tcPr>
            <w:tcW w:w="2429" w:type="dxa"/>
            <w:noWrap/>
            <w:vAlign w:val="center"/>
          </w:tcPr>
          <w:p w:rsidR="00EB04DA" w:rsidRDefault="00B02016">
            <w:pPr>
              <w:jc w:val="center"/>
              <w:rPr>
                <w:rFonts w:ascii="宋体" w:hAnsi="宋体"/>
                <w:sz w:val="24"/>
              </w:rPr>
            </w:pPr>
            <w:r>
              <w:rPr>
                <w:rFonts w:ascii="宋体" w:hAnsi="宋体" w:hint="eastAsia"/>
                <w:sz w:val="24"/>
              </w:rPr>
              <w:t>采购范围</w:t>
            </w:r>
          </w:p>
        </w:tc>
        <w:tc>
          <w:tcPr>
            <w:tcW w:w="6156" w:type="dxa"/>
            <w:noWrap/>
            <w:vAlign w:val="center"/>
          </w:tcPr>
          <w:p w:rsidR="00EB04DA" w:rsidRDefault="00B02016">
            <w:pPr>
              <w:rPr>
                <w:rFonts w:ascii="宋体" w:hAnsi="宋体"/>
                <w:sz w:val="24"/>
              </w:rPr>
            </w:pPr>
            <w:r>
              <w:rPr>
                <w:rFonts w:ascii="宋体" w:hAnsi="宋体" w:hint="eastAsia"/>
                <w:sz w:val="24"/>
              </w:rPr>
              <w:t>详见第三章采购需求</w:t>
            </w:r>
          </w:p>
        </w:tc>
      </w:tr>
      <w:tr w:rsidR="00EB04DA">
        <w:trPr>
          <w:trHeight w:val="441"/>
          <w:jc w:val="center"/>
        </w:trPr>
        <w:tc>
          <w:tcPr>
            <w:tcW w:w="696" w:type="dxa"/>
            <w:noWrap/>
            <w:vAlign w:val="center"/>
          </w:tcPr>
          <w:p w:rsidR="00EB04DA" w:rsidRDefault="00B02016">
            <w:pPr>
              <w:jc w:val="center"/>
              <w:rPr>
                <w:rFonts w:ascii="宋体" w:hAnsi="宋体"/>
                <w:sz w:val="24"/>
              </w:rPr>
            </w:pPr>
            <w:r>
              <w:rPr>
                <w:rFonts w:ascii="宋体" w:hAnsi="宋体" w:hint="eastAsia"/>
                <w:sz w:val="24"/>
              </w:rPr>
              <w:t>4</w:t>
            </w:r>
          </w:p>
        </w:tc>
        <w:tc>
          <w:tcPr>
            <w:tcW w:w="2429" w:type="dxa"/>
            <w:noWrap/>
            <w:vAlign w:val="center"/>
          </w:tcPr>
          <w:p w:rsidR="00EB04DA" w:rsidRDefault="00B02016">
            <w:pPr>
              <w:jc w:val="center"/>
              <w:rPr>
                <w:rFonts w:ascii="宋体" w:hAnsi="宋体"/>
                <w:sz w:val="24"/>
              </w:rPr>
            </w:pPr>
            <w:r>
              <w:rPr>
                <w:rFonts w:ascii="宋体" w:hAnsi="宋体" w:hint="eastAsia"/>
                <w:sz w:val="24"/>
              </w:rPr>
              <w:t>服务期</w:t>
            </w:r>
          </w:p>
        </w:tc>
        <w:tc>
          <w:tcPr>
            <w:tcW w:w="6156" w:type="dxa"/>
            <w:noWrap/>
            <w:vAlign w:val="center"/>
          </w:tcPr>
          <w:p w:rsidR="00EB04DA" w:rsidRDefault="00B02016">
            <w:pPr>
              <w:rPr>
                <w:rFonts w:ascii="宋体" w:hAnsi="宋体"/>
                <w:sz w:val="24"/>
              </w:rPr>
            </w:pPr>
            <w:r>
              <w:rPr>
                <w:rFonts w:ascii="宋体" w:hAnsi="宋体" w:cs="宋体" w:hint="eastAsia"/>
                <w:sz w:val="24"/>
              </w:rPr>
              <w:t>同采购公告</w:t>
            </w:r>
          </w:p>
        </w:tc>
      </w:tr>
      <w:tr w:rsidR="00EB04DA">
        <w:trPr>
          <w:trHeight w:val="383"/>
          <w:jc w:val="center"/>
        </w:trPr>
        <w:tc>
          <w:tcPr>
            <w:tcW w:w="696" w:type="dxa"/>
            <w:noWrap/>
            <w:vAlign w:val="center"/>
          </w:tcPr>
          <w:p w:rsidR="00EB04DA" w:rsidRDefault="00B02016">
            <w:pPr>
              <w:jc w:val="center"/>
              <w:rPr>
                <w:rFonts w:ascii="宋体" w:hAnsi="宋体"/>
                <w:sz w:val="24"/>
              </w:rPr>
            </w:pPr>
            <w:r>
              <w:rPr>
                <w:rFonts w:ascii="宋体" w:hAnsi="宋体" w:hint="eastAsia"/>
                <w:sz w:val="24"/>
              </w:rPr>
              <w:t>5</w:t>
            </w:r>
          </w:p>
        </w:tc>
        <w:tc>
          <w:tcPr>
            <w:tcW w:w="2429" w:type="dxa"/>
            <w:noWrap/>
            <w:vAlign w:val="center"/>
          </w:tcPr>
          <w:p w:rsidR="00EB04DA" w:rsidRDefault="00B02016">
            <w:pPr>
              <w:jc w:val="center"/>
              <w:rPr>
                <w:rFonts w:ascii="宋体" w:hAnsi="宋体"/>
                <w:sz w:val="24"/>
              </w:rPr>
            </w:pPr>
            <w:r>
              <w:rPr>
                <w:rFonts w:ascii="宋体" w:hAnsi="宋体" w:hint="eastAsia"/>
                <w:sz w:val="24"/>
              </w:rPr>
              <w:t>资金来源及预算</w:t>
            </w:r>
          </w:p>
        </w:tc>
        <w:tc>
          <w:tcPr>
            <w:tcW w:w="6156" w:type="dxa"/>
            <w:noWrap/>
            <w:vAlign w:val="center"/>
          </w:tcPr>
          <w:p w:rsidR="00EB04DA" w:rsidRDefault="00B02016">
            <w:pPr>
              <w:rPr>
                <w:rFonts w:ascii="宋体" w:hAnsi="宋体"/>
                <w:sz w:val="24"/>
              </w:rPr>
            </w:pPr>
            <w:r>
              <w:rPr>
                <w:rFonts w:ascii="宋体" w:hAnsi="宋体" w:cs="宋体" w:hint="eastAsia"/>
                <w:sz w:val="24"/>
              </w:rPr>
              <w:t>自筹资金</w:t>
            </w:r>
          </w:p>
        </w:tc>
      </w:tr>
      <w:tr w:rsidR="00EB04DA">
        <w:trPr>
          <w:trHeight w:val="695"/>
          <w:jc w:val="center"/>
        </w:trPr>
        <w:tc>
          <w:tcPr>
            <w:tcW w:w="696" w:type="dxa"/>
            <w:noWrap/>
            <w:vAlign w:val="center"/>
          </w:tcPr>
          <w:p w:rsidR="00EB04DA" w:rsidRDefault="00B02016">
            <w:pPr>
              <w:jc w:val="center"/>
              <w:rPr>
                <w:rFonts w:ascii="宋体" w:hAnsi="宋体"/>
                <w:sz w:val="24"/>
              </w:rPr>
            </w:pPr>
            <w:r>
              <w:rPr>
                <w:rFonts w:ascii="宋体" w:hAnsi="宋体" w:hint="eastAsia"/>
                <w:sz w:val="24"/>
              </w:rPr>
              <w:t>6</w:t>
            </w:r>
          </w:p>
        </w:tc>
        <w:tc>
          <w:tcPr>
            <w:tcW w:w="2429" w:type="dxa"/>
            <w:noWrap/>
            <w:vAlign w:val="center"/>
          </w:tcPr>
          <w:p w:rsidR="00EB04DA" w:rsidRDefault="00B02016">
            <w:pPr>
              <w:jc w:val="center"/>
              <w:rPr>
                <w:rFonts w:ascii="宋体" w:hAnsi="宋体"/>
                <w:sz w:val="24"/>
              </w:rPr>
            </w:pPr>
            <w:r>
              <w:rPr>
                <w:rFonts w:ascii="宋体" w:hAnsi="宋体" w:hint="eastAsia"/>
                <w:sz w:val="24"/>
              </w:rPr>
              <w:t>磋商单位资质要求</w:t>
            </w:r>
          </w:p>
        </w:tc>
        <w:tc>
          <w:tcPr>
            <w:tcW w:w="6156" w:type="dxa"/>
            <w:noWrap/>
            <w:vAlign w:val="center"/>
          </w:tcPr>
          <w:p w:rsidR="00EB04DA" w:rsidRDefault="00B02016">
            <w:pPr>
              <w:pStyle w:val="af"/>
              <w:autoSpaceDE/>
              <w:autoSpaceDN/>
              <w:adjustRightInd/>
              <w:snapToGrid/>
              <w:spacing w:line="240" w:lineRule="auto"/>
              <w:ind w:firstLineChars="0" w:firstLine="0"/>
              <w:rPr>
                <w:rFonts w:hAnsi="宋体"/>
                <w:kern w:val="2"/>
              </w:rPr>
            </w:pPr>
            <w:r>
              <w:rPr>
                <w:rFonts w:hAnsi="宋体" w:hint="eastAsia"/>
                <w:kern w:val="2"/>
              </w:rPr>
              <w:t>同磋商公告</w:t>
            </w:r>
          </w:p>
        </w:tc>
      </w:tr>
      <w:tr w:rsidR="00EB04DA">
        <w:trPr>
          <w:trHeight w:val="613"/>
          <w:jc w:val="center"/>
        </w:trPr>
        <w:tc>
          <w:tcPr>
            <w:tcW w:w="696" w:type="dxa"/>
            <w:noWrap/>
            <w:vAlign w:val="center"/>
          </w:tcPr>
          <w:p w:rsidR="00EB04DA" w:rsidRDefault="00B02016">
            <w:pPr>
              <w:jc w:val="center"/>
              <w:rPr>
                <w:rFonts w:ascii="宋体" w:hAnsi="宋体"/>
                <w:sz w:val="24"/>
              </w:rPr>
            </w:pPr>
            <w:r>
              <w:rPr>
                <w:rFonts w:ascii="宋体" w:hAnsi="宋体" w:hint="eastAsia"/>
                <w:sz w:val="24"/>
              </w:rPr>
              <w:t>7</w:t>
            </w:r>
          </w:p>
        </w:tc>
        <w:tc>
          <w:tcPr>
            <w:tcW w:w="2429" w:type="dxa"/>
            <w:noWrap/>
            <w:vAlign w:val="center"/>
          </w:tcPr>
          <w:p w:rsidR="00EB04DA" w:rsidRDefault="00B02016">
            <w:pPr>
              <w:jc w:val="center"/>
              <w:rPr>
                <w:rFonts w:ascii="宋体" w:hAnsi="宋体"/>
                <w:sz w:val="24"/>
              </w:rPr>
            </w:pPr>
            <w:r>
              <w:rPr>
                <w:rFonts w:ascii="宋体" w:hAnsi="宋体" w:hint="eastAsia"/>
                <w:sz w:val="24"/>
              </w:rPr>
              <w:t>是否接受联合体投标</w:t>
            </w:r>
          </w:p>
        </w:tc>
        <w:tc>
          <w:tcPr>
            <w:tcW w:w="6156" w:type="dxa"/>
            <w:noWrap/>
            <w:vAlign w:val="center"/>
          </w:tcPr>
          <w:p w:rsidR="00EB04DA" w:rsidRDefault="00B02016">
            <w:pPr>
              <w:jc w:val="left"/>
              <w:rPr>
                <w:rFonts w:ascii="宋体" w:hAnsi="宋体"/>
                <w:sz w:val="24"/>
              </w:rPr>
            </w:pPr>
            <w:r>
              <w:rPr>
                <w:rFonts w:ascii="宋体" w:hAnsi="宋体" w:hint="eastAsia"/>
                <w:sz w:val="24"/>
              </w:rPr>
              <w:t>不接受</w:t>
            </w:r>
          </w:p>
        </w:tc>
      </w:tr>
      <w:tr w:rsidR="00EB04DA">
        <w:trPr>
          <w:trHeight w:val="420"/>
          <w:jc w:val="center"/>
        </w:trPr>
        <w:tc>
          <w:tcPr>
            <w:tcW w:w="696" w:type="dxa"/>
            <w:noWrap/>
            <w:vAlign w:val="center"/>
          </w:tcPr>
          <w:p w:rsidR="00EB04DA" w:rsidRDefault="00B02016">
            <w:pPr>
              <w:jc w:val="center"/>
              <w:rPr>
                <w:rFonts w:ascii="宋体" w:hAnsi="宋体"/>
                <w:sz w:val="24"/>
              </w:rPr>
            </w:pPr>
            <w:r>
              <w:rPr>
                <w:rFonts w:ascii="宋体" w:hAnsi="宋体" w:hint="eastAsia"/>
                <w:sz w:val="24"/>
              </w:rPr>
              <w:t>8</w:t>
            </w:r>
          </w:p>
        </w:tc>
        <w:tc>
          <w:tcPr>
            <w:tcW w:w="2429" w:type="dxa"/>
            <w:noWrap/>
            <w:vAlign w:val="center"/>
          </w:tcPr>
          <w:p w:rsidR="00EB04DA" w:rsidRDefault="00B02016">
            <w:pPr>
              <w:jc w:val="center"/>
              <w:rPr>
                <w:rFonts w:ascii="宋体" w:hAnsi="宋体"/>
                <w:sz w:val="24"/>
              </w:rPr>
            </w:pPr>
            <w:r>
              <w:rPr>
                <w:rFonts w:ascii="宋体" w:hAnsi="宋体" w:hint="eastAsia"/>
                <w:sz w:val="24"/>
              </w:rPr>
              <w:t>磋商报价</w:t>
            </w:r>
          </w:p>
        </w:tc>
        <w:tc>
          <w:tcPr>
            <w:tcW w:w="6156" w:type="dxa"/>
            <w:noWrap/>
            <w:vAlign w:val="center"/>
          </w:tcPr>
          <w:p w:rsidR="00EB04DA" w:rsidRDefault="00B02016">
            <w:pPr>
              <w:rPr>
                <w:rFonts w:ascii="宋体" w:hAnsi="宋体"/>
                <w:sz w:val="24"/>
              </w:rPr>
            </w:pPr>
            <w:r>
              <w:rPr>
                <w:rFonts w:ascii="宋体" w:hAnsi="宋体" w:hint="eastAsia"/>
                <w:sz w:val="24"/>
              </w:rPr>
              <w:t>10万元（包干价，含审计基本费、审减费等所有费用），</w:t>
            </w:r>
            <w:r>
              <w:rPr>
                <w:rFonts w:ascii="宋体" w:hAnsi="宋体" w:hint="eastAsia"/>
                <w:sz w:val="24"/>
                <w:lang w:val="zh-CN"/>
              </w:rPr>
              <w:t>报价高于控制价的报价视为无效报价。</w:t>
            </w:r>
          </w:p>
        </w:tc>
      </w:tr>
      <w:tr w:rsidR="00EB04DA">
        <w:trPr>
          <w:trHeight w:val="423"/>
          <w:jc w:val="center"/>
        </w:trPr>
        <w:tc>
          <w:tcPr>
            <w:tcW w:w="696" w:type="dxa"/>
            <w:noWrap/>
            <w:vAlign w:val="center"/>
          </w:tcPr>
          <w:p w:rsidR="00EB04DA" w:rsidRDefault="00B02016">
            <w:pPr>
              <w:jc w:val="center"/>
              <w:rPr>
                <w:rFonts w:ascii="宋体" w:hAnsi="宋体"/>
                <w:sz w:val="24"/>
              </w:rPr>
            </w:pPr>
            <w:r>
              <w:rPr>
                <w:rFonts w:ascii="宋体" w:hAnsi="宋体" w:hint="eastAsia"/>
                <w:sz w:val="24"/>
              </w:rPr>
              <w:t>9</w:t>
            </w:r>
          </w:p>
        </w:tc>
        <w:tc>
          <w:tcPr>
            <w:tcW w:w="2429" w:type="dxa"/>
            <w:noWrap/>
            <w:vAlign w:val="center"/>
          </w:tcPr>
          <w:p w:rsidR="00EB04DA" w:rsidRDefault="00B02016">
            <w:pPr>
              <w:jc w:val="center"/>
              <w:rPr>
                <w:rFonts w:ascii="宋体" w:hAnsi="宋体"/>
                <w:sz w:val="24"/>
              </w:rPr>
            </w:pPr>
            <w:r>
              <w:rPr>
                <w:rFonts w:ascii="宋体" w:hAnsi="宋体" w:hint="eastAsia"/>
                <w:sz w:val="24"/>
              </w:rPr>
              <w:t>是否接受联合体</w:t>
            </w:r>
          </w:p>
        </w:tc>
        <w:tc>
          <w:tcPr>
            <w:tcW w:w="6156" w:type="dxa"/>
            <w:noWrap/>
            <w:vAlign w:val="center"/>
          </w:tcPr>
          <w:p w:rsidR="00EB04DA" w:rsidRDefault="00B02016">
            <w:pPr>
              <w:rPr>
                <w:rFonts w:ascii="宋体" w:hAnsi="宋体"/>
                <w:sz w:val="24"/>
              </w:rPr>
            </w:pPr>
            <w:r>
              <w:rPr>
                <w:rFonts w:ascii="宋体" w:hAnsi="宋体" w:hint="eastAsia"/>
                <w:sz w:val="24"/>
              </w:rPr>
              <w:t>本项目不接受联合体</w:t>
            </w:r>
          </w:p>
        </w:tc>
      </w:tr>
      <w:tr w:rsidR="00EB04DA">
        <w:trPr>
          <w:trHeight w:val="392"/>
          <w:jc w:val="center"/>
        </w:trPr>
        <w:tc>
          <w:tcPr>
            <w:tcW w:w="696" w:type="dxa"/>
            <w:noWrap/>
            <w:vAlign w:val="center"/>
          </w:tcPr>
          <w:p w:rsidR="00EB04DA" w:rsidRDefault="00B02016">
            <w:pPr>
              <w:jc w:val="center"/>
              <w:rPr>
                <w:rFonts w:ascii="宋体" w:hAnsi="宋体"/>
                <w:sz w:val="24"/>
              </w:rPr>
            </w:pPr>
            <w:r>
              <w:rPr>
                <w:rFonts w:ascii="宋体" w:hAnsi="宋体" w:hint="eastAsia"/>
                <w:sz w:val="24"/>
              </w:rPr>
              <w:t>10</w:t>
            </w:r>
          </w:p>
        </w:tc>
        <w:tc>
          <w:tcPr>
            <w:tcW w:w="2429" w:type="dxa"/>
            <w:noWrap/>
            <w:vAlign w:val="center"/>
          </w:tcPr>
          <w:p w:rsidR="00EB04DA" w:rsidRDefault="00B02016">
            <w:pPr>
              <w:jc w:val="center"/>
              <w:rPr>
                <w:rFonts w:ascii="宋体" w:hAnsi="宋体"/>
                <w:sz w:val="24"/>
              </w:rPr>
            </w:pPr>
            <w:r>
              <w:rPr>
                <w:rFonts w:ascii="宋体" w:hAnsi="宋体" w:hint="eastAsia"/>
                <w:sz w:val="24"/>
              </w:rPr>
              <w:t>投标保证金</w:t>
            </w:r>
          </w:p>
        </w:tc>
        <w:tc>
          <w:tcPr>
            <w:tcW w:w="6156" w:type="dxa"/>
            <w:noWrap/>
            <w:vAlign w:val="center"/>
          </w:tcPr>
          <w:p w:rsidR="00EB04DA" w:rsidRDefault="00B02016">
            <w:pPr>
              <w:rPr>
                <w:rFonts w:ascii="宋体" w:hAnsi="宋体"/>
                <w:sz w:val="24"/>
              </w:rPr>
            </w:pPr>
            <w:r>
              <w:rPr>
                <w:rFonts w:ascii="宋体" w:hAnsi="宋体" w:hint="eastAsia"/>
                <w:sz w:val="24"/>
              </w:rPr>
              <w:t>本项目不收取投标保证金</w:t>
            </w:r>
          </w:p>
        </w:tc>
      </w:tr>
      <w:tr w:rsidR="00EB04DA">
        <w:trPr>
          <w:trHeight w:val="90"/>
          <w:jc w:val="center"/>
        </w:trPr>
        <w:tc>
          <w:tcPr>
            <w:tcW w:w="696" w:type="dxa"/>
            <w:noWrap/>
            <w:vAlign w:val="center"/>
          </w:tcPr>
          <w:p w:rsidR="00EB04DA" w:rsidRDefault="00B02016">
            <w:pPr>
              <w:jc w:val="center"/>
              <w:rPr>
                <w:rFonts w:ascii="宋体" w:hAnsi="宋体"/>
                <w:sz w:val="24"/>
              </w:rPr>
            </w:pPr>
            <w:r>
              <w:rPr>
                <w:rFonts w:ascii="宋体" w:hAnsi="宋体" w:hint="eastAsia"/>
                <w:sz w:val="24"/>
              </w:rPr>
              <w:t>11</w:t>
            </w:r>
          </w:p>
        </w:tc>
        <w:tc>
          <w:tcPr>
            <w:tcW w:w="2429" w:type="dxa"/>
            <w:noWrap/>
            <w:vAlign w:val="center"/>
          </w:tcPr>
          <w:p w:rsidR="00EB04DA" w:rsidRDefault="00B02016">
            <w:pPr>
              <w:jc w:val="center"/>
              <w:rPr>
                <w:rFonts w:ascii="宋体" w:hAnsi="宋体"/>
                <w:sz w:val="24"/>
              </w:rPr>
            </w:pPr>
            <w:r>
              <w:rPr>
                <w:rFonts w:ascii="宋体" w:hAnsi="宋体" w:hint="eastAsia"/>
                <w:sz w:val="24"/>
              </w:rPr>
              <w:t>踏勘现场及答疑</w:t>
            </w:r>
          </w:p>
        </w:tc>
        <w:tc>
          <w:tcPr>
            <w:tcW w:w="6156" w:type="dxa"/>
            <w:noWrap/>
            <w:vAlign w:val="center"/>
          </w:tcPr>
          <w:p w:rsidR="00EB04DA" w:rsidRDefault="00B02016">
            <w:pPr>
              <w:rPr>
                <w:rFonts w:ascii="宋体" w:hAnsi="宋体"/>
                <w:sz w:val="24"/>
              </w:rPr>
            </w:pPr>
            <w:r>
              <w:rPr>
                <w:rFonts w:ascii="宋体" w:hAnsi="宋体" w:hint="eastAsia"/>
                <w:sz w:val="24"/>
              </w:rPr>
              <w:t>不组织</w:t>
            </w:r>
          </w:p>
        </w:tc>
      </w:tr>
      <w:tr w:rsidR="00EB04DA">
        <w:trPr>
          <w:trHeight w:val="456"/>
          <w:jc w:val="center"/>
        </w:trPr>
        <w:tc>
          <w:tcPr>
            <w:tcW w:w="696" w:type="dxa"/>
            <w:noWrap/>
            <w:vAlign w:val="center"/>
          </w:tcPr>
          <w:p w:rsidR="00EB04DA" w:rsidRDefault="00B02016">
            <w:pPr>
              <w:jc w:val="center"/>
              <w:rPr>
                <w:rFonts w:ascii="宋体" w:hAnsi="宋体"/>
                <w:sz w:val="24"/>
              </w:rPr>
            </w:pPr>
            <w:r>
              <w:rPr>
                <w:rFonts w:ascii="宋体" w:hAnsi="宋体" w:hint="eastAsia"/>
                <w:sz w:val="24"/>
              </w:rPr>
              <w:t>12</w:t>
            </w:r>
          </w:p>
        </w:tc>
        <w:tc>
          <w:tcPr>
            <w:tcW w:w="2429" w:type="dxa"/>
            <w:noWrap/>
            <w:vAlign w:val="center"/>
          </w:tcPr>
          <w:p w:rsidR="00EB04DA" w:rsidRDefault="00B02016">
            <w:pPr>
              <w:jc w:val="center"/>
              <w:rPr>
                <w:rFonts w:ascii="宋体" w:hAnsi="宋体"/>
                <w:sz w:val="24"/>
              </w:rPr>
            </w:pPr>
            <w:r>
              <w:rPr>
                <w:rFonts w:ascii="宋体" w:hAnsi="宋体" w:hint="eastAsia"/>
                <w:sz w:val="24"/>
              </w:rPr>
              <w:t>磋商有效期</w:t>
            </w:r>
          </w:p>
        </w:tc>
        <w:tc>
          <w:tcPr>
            <w:tcW w:w="6156" w:type="dxa"/>
            <w:noWrap/>
            <w:vAlign w:val="center"/>
          </w:tcPr>
          <w:p w:rsidR="00EB04DA" w:rsidRDefault="00B02016">
            <w:pPr>
              <w:rPr>
                <w:rFonts w:ascii="宋体" w:hAnsi="宋体"/>
                <w:sz w:val="24"/>
              </w:rPr>
            </w:pPr>
            <w:r>
              <w:rPr>
                <w:rFonts w:ascii="宋体" w:hAnsi="宋体" w:hint="eastAsia"/>
                <w:sz w:val="24"/>
              </w:rPr>
              <w:t>磋商截止日后</w:t>
            </w:r>
            <w:r>
              <w:rPr>
                <w:rFonts w:ascii="宋体" w:hAnsi="宋体" w:hint="eastAsia"/>
                <w:sz w:val="24"/>
                <w:u w:val="single"/>
              </w:rPr>
              <w:t>60</w:t>
            </w:r>
            <w:r>
              <w:rPr>
                <w:rFonts w:ascii="宋体" w:hAnsi="宋体" w:hint="eastAsia"/>
                <w:sz w:val="24"/>
              </w:rPr>
              <w:t>天内有效</w:t>
            </w:r>
          </w:p>
        </w:tc>
      </w:tr>
      <w:tr w:rsidR="00EB04DA">
        <w:trPr>
          <w:trHeight w:val="1294"/>
          <w:jc w:val="center"/>
        </w:trPr>
        <w:tc>
          <w:tcPr>
            <w:tcW w:w="696" w:type="dxa"/>
            <w:noWrap/>
            <w:vAlign w:val="center"/>
          </w:tcPr>
          <w:p w:rsidR="00EB04DA" w:rsidRDefault="00B02016">
            <w:pPr>
              <w:jc w:val="center"/>
              <w:rPr>
                <w:rFonts w:ascii="宋体" w:hAnsi="宋体"/>
                <w:sz w:val="24"/>
              </w:rPr>
            </w:pPr>
            <w:r>
              <w:rPr>
                <w:rFonts w:ascii="宋体" w:hAnsi="宋体" w:hint="eastAsia"/>
                <w:sz w:val="24"/>
              </w:rPr>
              <w:t>13</w:t>
            </w:r>
          </w:p>
        </w:tc>
        <w:tc>
          <w:tcPr>
            <w:tcW w:w="2429" w:type="dxa"/>
            <w:noWrap/>
            <w:vAlign w:val="center"/>
          </w:tcPr>
          <w:p w:rsidR="00EB04DA" w:rsidRDefault="00B02016">
            <w:pPr>
              <w:rPr>
                <w:rFonts w:ascii="宋体" w:hAnsi="宋体"/>
                <w:sz w:val="24"/>
              </w:rPr>
            </w:pPr>
            <w:r>
              <w:rPr>
                <w:rFonts w:ascii="宋体" w:hAnsi="宋体" w:hint="eastAsia"/>
                <w:sz w:val="24"/>
              </w:rPr>
              <w:t>磋商响应文件份数</w:t>
            </w:r>
          </w:p>
        </w:tc>
        <w:tc>
          <w:tcPr>
            <w:tcW w:w="6156" w:type="dxa"/>
            <w:noWrap/>
            <w:vAlign w:val="center"/>
          </w:tcPr>
          <w:p w:rsidR="00EB04DA" w:rsidRDefault="00B02016">
            <w:pPr>
              <w:rPr>
                <w:rFonts w:ascii="宋体" w:hAnsi="宋体"/>
                <w:sz w:val="24"/>
              </w:rPr>
            </w:pPr>
            <w:r>
              <w:rPr>
                <w:rFonts w:ascii="宋体" w:hAnsi="宋体" w:hint="eastAsia"/>
                <w:sz w:val="24"/>
              </w:rPr>
              <w:t>磋商响应文件正本一份，副本二份，后期如有需要，中标单位需按采购人要求额外提供与磋商时相同的纸质版磋商响应文件。</w:t>
            </w:r>
          </w:p>
          <w:p w:rsidR="00EB04DA" w:rsidRDefault="00B02016">
            <w:pPr>
              <w:rPr>
                <w:rFonts w:ascii="宋体" w:hAnsi="宋体"/>
                <w:sz w:val="24"/>
              </w:rPr>
            </w:pPr>
            <w:r>
              <w:rPr>
                <w:rFonts w:ascii="宋体" w:hAnsi="宋体" w:hint="eastAsia"/>
                <w:sz w:val="24"/>
              </w:rPr>
              <w:t>电子响应文件一份。</w:t>
            </w:r>
          </w:p>
        </w:tc>
      </w:tr>
      <w:tr w:rsidR="00EB04DA">
        <w:trPr>
          <w:trHeight w:val="688"/>
          <w:jc w:val="center"/>
        </w:trPr>
        <w:tc>
          <w:tcPr>
            <w:tcW w:w="696" w:type="dxa"/>
            <w:noWrap/>
            <w:vAlign w:val="center"/>
          </w:tcPr>
          <w:p w:rsidR="00EB04DA" w:rsidRDefault="00B02016">
            <w:pPr>
              <w:jc w:val="center"/>
              <w:rPr>
                <w:rFonts w:ascii="宋体" w:hAnsi="宋体"/>
                <w:sz w:val="24"/>
              </w:rPr>
            </w:pPr>
            <w:r>
              <w:rPr>
                <w:rFonts w:ascii="宋体" w:hAnsi="宋体" w:hint="eastAsia"/>
                <w:sz w:val="24"/>
              </w:rPr>
              <w:t>14</w:t>
            </w:r>
          </w:p>
        </w:tc>
        <w:tc>
          <w:tcPr>
            <w:tcW w:w="2429" w:type="dxa"/>
            <w:noWrap/>
            <w:vAlign w:val="center"/>
          </w:tcPr>
          <w:p w:rsidR="00EB04DA" w:rsidRDefault="00B02016">
            <w:pPr>
              <w:jc w:val="center"/>
              <w:rPr>
                <w:rFonts w:ascii="宋体" w:hAnsi="宋体"/>
                <w:sz w:val="24"/>
              </w:rPr>
            </w:pPr>
            <w:r>
              <w:rPr>
                <w:rFonts w:ascii="宋体" w:hAnsi="宋体" w:hint="eastAsia"/>
                <w:sz w:val="24"/>
              </w:rPr>
              <w:t>磋商响应文件提交地点及截止时间</w:t>
            </w:r>
          </w:p>
        </w:tc>
        <w:tc>
          <w:tcPr>
            <w:tcW w:w="6156" w:type="dxa"/>
            <w:noWrap/>
            <w:vAlign w:val="center"/>
          </w:tcPr>
          <w:p w:rsidR="00EB04DA" w:rsidRDefault="00B02016">
            <w:pPr>
              <w:rPr>
                <w:rFonts w:ascii="宋体" w:hAnsi="宋体"/>
                <w:sz w:val="24"/>
              </w:rPr>
            </w:pPr>
            <w:r>
              <w:rPr>
                <w:rFonts w:ascii="宋体" w:hAnsi="宋体" w:hint="eastAsia"/>
                <w:sz w:val="24"/>
              </w:rPr>
              <w:t>地点：见磋商公告</w:t>
            </w:r>
          </w:p>
          <w:p w:rsidR="00EB04DA" w:rsidRDefault="00B02016">
            <w:pPr>
              <w:rPr>
                <w:rFonts w:ascii="宋体" w:hAnsi="宋体"/>
                <w:sz w:val="24"/>
              </w:rPr>
            </w:pPr>
            <w:r>
              <w:rPr>
                <w:rFonts w:ascii="宋体" w:hAnsi="宋体" w:hint="eastAsia"/>
                <w:sz w:val="24"/>
              </w:rPr>
              <w:t>时间：见磋商公告</w:t>
            </w:r>
          </w:p>
        </w:tc>
      </w:tr>
      <w:tr w:rsidR="00EB04DA">
        <w:trPr>
          <w:trHeight w:val="726"/>
          <w:jc w:val="center"/>
        </w:trPr>
        <w:tc>
          <w:tcPr>
            <w:tcW w:w="696" w:type="dxa"/>
            <w:noWrap/>
            <w:vAlign w:val="center"/>
          </w:tcPr>
          <w:p w:rsidR="00EB04DA" w:rsidRDefault="00B02016">
            <w:pPr>
              <w:jc w:val="center"/>
              <w:rPr>
                <w:rFonts w:ascii="宋体" w:hAnsi="宋体"/>
                <w:sz w:val="24"/>
              </w:rPr>
            </w:pPr>
            <w:r>
              <w:rPr>
                <w:rFonts w:ascii="宋体" w:hAnsi="宋体" w:hint="eastAsia"/>
                <w:sz w:val="24"/>
              </w:rPr>
              <w:t>15</w:t>
            </w:r>
          </w:p>
          <w:p w:rsidR="00EB04DA" w:rsidRDefault="00EB04DA">
            <w:pPr>
              <w:jc w:val="center"/>
              <w:rPr>
                <w:rFonts w:ascii="宋体" w:hAnsi="宋体"/>
                <w:sz w:val="24"/>
              </w:rPr>
            </w:pPr>
          </w:p>
        </w:tc>
        <w:tc>
          <w:tcPr>
            <w:tcW w:w="2429" w:type="dxa"/>
            <w:noWrap/>
            <w:vAlign w:val="center"/>
          </w:tcPr>
          <w:p w:rsidR="00EB04DA" w:rsidRDefault="00B02016">
            <w:pPr>
              <w:jc w:val="center"/>
              <w:rPr>
                <w:rFonts w:ascii="宋体" w:hAnsi="宋体"/>
                <w:sz w:val="24"/>
              </w:rPr>
            </w:pPr>
            <w:r>
              <w:rPr>
                <w:rFonts w:ascii="宋体" w:hAnsi="宋体" w:hint="eastAsia"/>
                <w:sz w:val="24"/>
              </w:rPr>
              <w:t>磋商的地点及时间</w:t>
            </w:r>
          </w:p>
        </w:tc>
        <w:tc>
          <w:tcPr>
            <w:tcW w:w="6156" w:type="dxa"/>
            <w:noWrap/>
            <w:vAlign w:val="center"/>
          </w:tcPr>
          <w:p w:rsidR="00EB04DA" w:rsidRDefault="00B02016">
            <w:pPr>
              <w:rPr>
                <w:rFonts w:ascii="宋体" w:hAnsi="宋体"/>
                <w:sz w:val="24"/>
              </w:rPr>
            </w:pPr>
            <w:r>
              <w:rPr>
                <w:rFonts w:ascii="宋体" w:hAnsi="宋体" w:hint="eastAsia"/>
                <w:sz w:val="24"/>
              </w:rPr>
              <w:t>地点：见磋商公告</w:t>
            </w:r>
          </w:p>
          <w:p w:rsidR="00EB04DA" w:rsidRDefault="00B02016">
            <w:pPr>
              <w:rPr>
                <w:rFonts w:ascii="宋体" w:hAnsi="宋体"/>
                <w:sz w:val="24"/>
              </w:rPr>
            </w:pPr>
            <w:r>
              <w:rPr>
                <w:rFonts w:ascii="宋体" w:hAnsi="宋体" w:hint="eastAsia"/>
                <w:sz w:val="24"/>
              </w:rPr>
              <w:t>时间：见磋商公告</w:t>
            </w:r>
          </w:p>
        </w:tc>
      </w:tr>
      <w:tr w:rsidR="00EB04DA">
        <w:trPr>
          <w:trHeight w:val="345"/>
          <w:jc w:val="center"/>
        </w:trPr>
        <w:tc>
          <w:tcPr>
            <w:tcW w:w="696" w:type="dxa"/>
            <w:noWrap/>
            <w:vAlign w:val="center"/>
          </w:tcPr>
          <w:p w:rsidR="00EB04DA" w:rsidRDefault="00B02016">
            <w:pPr>
              <w:jc w:val="center"/>
              <w:rPr>
                <w:rFonts w:ascii="宋体" w:hAnsi="宋体"/>
                <w:sz w:val="24"/>
              </w:rPr>
            </w:pPr>
            <w:r>
              <w:rPr>
                <w:rFonts w:ascii="宋体" w:hAnsi="宋体" w:hint="eastAsia"/>
                <w:sz w:val="24"/>
              </w:rPr>
              <w:t>16</w:t>
            </w:r>
          </w:p>
        </w:tc>
        <w:tc>
          <w:tcPr>
            <w:tcW w:w="2429" w:type="dxa"/>
            <w:noWrap/>
            <w:vAlign w:val="center"/>
          </w:tcPr>
          <w:p w:rsidR="00EB04DA" w:rsidRDefault="00B02016">
            <w:pPr>
              <w:rPr>
                <w:rFonts w:ascii="宋体" w:hAnsi="宋体"/>
                <w:sz w:val="24"/>
              </w:rPr>
            </w:pPr>
            <w:r>
              <w:rPr>
                <w:rFonts w:ascii="宋体" w:hAnsi="宋体" w:hint="eastAsia"/>
                <w:sz w:val="24"/>
              </w:rPr>
              <w:t>评标委员会的组建</w:t>
            </w:r>
          </w:p>
        </w:tc>
        <w:tc>
          <w:tcPr>
            <w:tcW w:w="6156" w:type="dxa"/>
            <w:noWrap/>
            <w:vAlign w:val="center"/>
          </w:tcPr>
          <w:p w:rsidR="00EB04DA" w:rsidRDefault="00B02016">
            <w:pPr>
              <w:rPr>
                <w:rFonts w:ascii="宋体" w:hAnsi="宋体"/>
                <w:sz w:val="24"/>
              </w:rPr>
            </w:pPr>
            <w:r>
              <w:rPr>
                <w:rFonts w:ascii="宋体" w:hAnsi="宋体" w:hint="eastAsia"/>
                <w:sz w:val="24"/>
              </w:rPr>
              <w:t>评标委员会构成：3人</w:t>
            </w:r>
          </w:p>
        </w:tc>
      </w:tr>
      <w:tr w:rsidR="00EB04DA">
        <w:trPr>
          <w:trHeight w:val="903"/>
          <w:jc w:val="center"/>
        </w:trPr>
        <w:tc>
          <w:tcPr>
            <w:tcW w:w="696" w:type="dxa"/>
            <w:noWrap/>
            <w:vAlign w:val="center"/>
          </w:tcPr>
          <w:p w:rsidR="00EB04DA" w:rsidRDefault="00B02016">
            <w:pPr>
              <w:jc w:val="center"/>
              <w:rPr>
                <w:rFonts w:ascii="宋体" w:hAnsi="宋体"/>
                <w:sz w:val="24"/>
              </w:rPr>
            </w:pPr>
            <w:r>
              <w:rPr>
                <w:rFonts w:ascii="宋体" w:hAnsi="宋体" w:hint="eastAsia"/>
                <w:sz w:val="24"/>
              </w:rPr>
              <w:t>17</w:t>
            </w:r>
          </w:p>
        </w:tc>
        <w:tc>
          <w:tcPr>
            <w:tcW w:w="2429" w:type="dxa"/>
            <w:noWrap/>
            <w:vAlign w:val="center"/>
          </w:tcPr>
          <w:p w:rsidR="00EB04DA" w:rsidRDefault="00B02016">
            <w:pPr>
              <w:spacing w:line="400" w:lineRule="exact"/>
              <w:jc w:val="center"/>
              <w:rPr>
                <w:rFonts w:ascii="宋体" w:hAnsi="宋体" w:cs="宋体"/>
                <w:spacing w:val="4"/>
                <w:kern w:val="0"/>
                <w:sz w:val="24"/>
              </w:rPr>
            </w:pPr>
            <w:r>
              <w:rPr>
                <w:rFonts w:ascii="宋体" w:hAnsi="宋体" w:cs="宋体" w:hint="eastAsia"/>
                <w:spacing w:val="4"/>
                <w:kern w:val="0"/>
                <w:sz w:val="24"/>
              </w:rPr>
              <w:t>磋商供应商代表出席开标会要求</w:t>
            </w:r>
          </w:p>
        </w:tc>
        <w:tc>
          <w:tcPr>
            <w:tcW w:w="6156" w:type="dxa"/>
            <w:noWrap/>
            <w:vAlign w:val="center"/>
          </w:tcPr>
          <w:p w:rsidR="00EB04DA" w:rsidRDefault="00B02016">
            <w:pPr>
              <w:spacing w:line="400" w:lineRule="exact"/>
              <w:jc w:val="left"/>
              <w:rPr>
                <w:rFonts w:ascii="宋体" w:hAnsi="宋体" w:cs="宋体"/>
                <w:spacing w:val="4"/>
                <w:kern w:val="0"/>
                <w:sz w:val="24"/>
              </w:rPr>
            </w:pPr>
            <w:r>
              <w:rPr>
                <w:rFonts w:ascii="宋体" w:hAnsi="宋体" w:cs="宋体" w:hint="eastAsia"/>
                <w:spacing w:val="4"/>
                <w:kern w:val="0"/>
                <w:sz w:val="24"/>
              </w:rPr>
              <w:t>磋商时，磋商供应商的法定代表人或其委托代理人须参加磋商;法定代表人须单独携带一份法定代表人身份证明文件原件（详见磋商响应文件格式）及身份证原件，授权委托代理人须单独携带一份授权委托书原件（详见磋商响应文件格式）、身份证原件。</w:t>
            </w:r>
          </w:p>
        </w:tc>
      </w:tr>
      <w:tr w:rsidR="00EB04DA">
        <w:trPr>
          <w:trHeight w:val="903"/>
          <w:jc w:val="center"/>
        </w:trPr>
        <w:tc>
          <w:tcPr>
            <w:tcW w:w="696" w:type="dxa"/>
            <w:noWrap/>
            <w:vAlign w:val="center"/>
          </w:tcPr>
          <w:p w:rsidR="00EB04DA" w:rsidRDefault="00B02016">
            <w:pPr>
              <w:adjustRightInd w:val="0"/>
              <w:snapToGrid w:val="0"/>
              <w:spacing w:line="440" w:lineRule="exact"/>
              <w:jc w:val="center"/>
              <w:rPr>
                <w:rFonts w:ascii="宋体" w:hAnsi="宋体" w:cs="宋体"/>
                <w:sz w:val="24"/>
              </w:rPr>
            </w:pPr>
            <w:r>
              <w:rPr>
                <w:rFonts w:ascii="宋体" w:hAnsi="宋体" w:cs="宋体" w:hint="eastAsia"/>
                <w:sz w:val="24"/>
              </w:rPr>
              <w:t>18</w:t>
            </w:r>
          </w:p>
        </w:tc>
        <w:tc>
          <w:tcPr>
            <w:tcW w:w="2429" w:type="dxa"/>
            <w:noWrap/>
            <w:vAlign w:val="center"/>
          </w:tcPr>
          <w:p w:rsidR="00EB04DA" w:rsidRDefault="00B02016">
            <w:pPr>
              <w:adjustRightInd w:val="0"/>
              <w:snapToGrid w:val="0"/>
              <w:spacing w:line="440" w:lineRule="exact"/>
              <w:jc w:val="center"/>
              <w:rPr>
                <w:rFonts w:ascii="宋体" w:hAnsi="宋体" w:cs="宋体"/>
                <w:sz w:val="24"/>
              </w:rPr>
            </w:pPr>
            <w:r>
              <w:rPr>
                <w:rFonts w:ascii="宋体" w:hAnsi="宋体" w:cs="宋体" w:hint="eastAsia"/>
                <w:sz w:val="24"/>
              </w:rPr>
              <w:t>付款方式</w:t>
            </w:r>
          </w:p>
        </w:tc>
        <w:tc>
          <w:tcPr>
            <w:tcW w:w="6156" w:type="dxa"/>
            <w:noWrap/>
            <w:vAlign w:val="center"/>
          </w:tcPr>
          <w:p w:rsidR="00EB04DA" w:rsidRDefault="00B02016">
            <w:pPr>
              <w:adjustRightInd w:val="0"/>
              <w:snapToGrid w:val="0"/>
              <w:spacing w:line="440" w:lineRule="exact"/>
              <w:rPr>
                <w:rFonts w:ascii="宋体" w:hAnsi="宋体" w:cs="宋体"/>
                <w:sz w:val="24"/>
                <w:highlight w:val="yellow"/>
              </w:rPr>
            </w:pPr>
            <w:r>
              <w:rPr>
                <w:rFonts w:ascii="宋体" w:hAnsi="宋体" w:hint="eastAsia"/>
                <w:sz w:val="24"/>
              </w:rPr>
              <w:t>结算审计完成并出具完整审计报告，移交全部审计资料后一次性付清，</w:t>
            </w:r>
            <w:r>
              <w:rPr>
                <w:rFonts w:ascii="宋体" w:hAnsi="宋体" w:cs="宋体" w:hint="eastAsia"/>
                <w:sz w:val="24"/>
              </w:rPr>
              <w:t>以合同签订为准</w:t>
            </w:r>
          </w:p>
        </w:tc>
      </w:tr>
    </w:tbl>
    <w:p w:rsidR="00EB04DA" w:rsidRDefault="00EB04DA">
      <w:pPr>
        <w:autoSpaceDE w:val="0"/>
        <w:autoSpaceDN w:val="0"/>
        <w:adjustRightInd w:val="0"/>
        <w:spacing w:line="500" w:lineRule="exact"/>
        <w:jc w:val="center"/>
        <w:rPr>
          <w:rFonts w:ascii="宋体" w:hAnsi="宋体"/>
          <w:b/>
          <w:sz w:val="32"/>
          <w:szCs w:val="32"/>
        </w:rPr>
      </w:pPr>
    </w:p>
    <w:p w:rsidR="00EB04DA" w:rsidRDefault="00B02016">
      <w:pPr>
        <w:autoSpaceDE w:val="0"/>
        <w:autoSpaceDN w:val="0"/>
        <w:adjustRightInd w:val="0"/>
        <w:spacing w:line="500" w:lineRule="exact"/>
        <w:jc w:val="center"/>
        <w:rPr>
          <w:rFonts w:ascii="宋体" w:hAnsi="宋体"/>
          <w:b/>
          <w:sz w:val="32"/>
          <w:szCs w:val="32"/>
        </w:rPr>
      </w:pPr>
      <w:r>
        <w:rPr>
          <w:rFonts w:ascii="宋体" w:hAnsi="宋体" w:hint="eastAsia"/>
          <w:b/>
          <w:sz w:val="32"/>
          <w:szCs w:val="32"/>
        </w:rPr>
        <w:t>二、磋商须知</w:t>
      </w:r>
    </w:p>
    <w:p w:rsidR="00EB04DA" w:rsidRDefault="00B02016">
      <w:pPr>
        <w:pStyle w:val="a8"/>
        <w:adjustRightInd w:val="0"/>
        <w:snapToGrid w:val="0"/>
        <w:spacing w:line="360" w:lineRule="auto"/>
        <w:ind w:firstLineChars="200" w:firstLine="482"/>
        <w:rPr>
          <w:rFonts w:hAnsi="宋体"/>
          <w:b/>
          <w:bCs/>
          <w:sz w:val="24"/>
          <w:szCs w:val="24"/>
        </w:rPr>
      </w:pPr>
      <w:r>
        <w:rPr>
          <w:rFonts w:hAnsi="宋体" w:hint="eastAsia"/>
          <w:b/>
          <w:bCs/>
          <w:sz w:val="24"/>
          <w:szCs w:val="24"/>
        </w:rPr>
        <w:t>一、说  明</w:t>
      </w:r>
    </w:p>
    <w:p w:rsidR="00EB04DA" w:rsidRDefault="00B02016">
      <w:pPr>
        <w:pStyle w:val="a8"/>
        <w:adjustRightInd w:val="0"/>
        <w:snapToGrid w:val="0"/>
        <w:spacing w:line="360" w:lineRule="auto"/>
        <w:ind w:firstLineChars="200" w:firstLine="482"/>
        <w:rPr>
          <w:rFonts w:hAnsi="宋体"/>
          <w:b/>
          <w:bCs/>
          <w:sz w:val="24"/>
          <w:szCs w:val="24"/>
        </w:rPr>
      </w:pPr>
      <w:r>
        <w:rPr>
          <w:rFonts w:hAnsi="宋体" w:hint="eastAsia"/>
          <w:b/>
          <w:bCs/>
          <w:sz w:val="24"/>
          <w:szCs w:val="24"/>
        </w:rPr>
        <w:t>1．适用范围</w:t>
      </w:r>
    </w:p>
    <w:p w:rsidR="00EB04DA" w:rsidRDefault="00B02016">
      <w:pPr>
        <w:pStyle w:val="a8"/>
        <w:adjustRightInd w:val="0"/>
        <w:snapToGrid w:val="0"/>
        <w:spacing w:line="360" w:lineRule="auto"/>
        <w:ind w:firstLineChars="200" w:firstLine="480"/>
        <w:rPr>
          <w:rFonts w:hAnsi="宋体"/>
          <w:bCs/>
          <w:sz w:val="24"/>
          <w:szCs w:val="24"/>
        </w:rPr>
      </w:pPr>
      <w:r>
        <w:rPr>
          <w:rFonts w:hAnsi="宋体" w:hint="eastAsia"/>
          <w:bCs/>
          <w:sz w:val="24"/>
          <w:szCs w:val="24"/>
        </w:rPr>
        <w:t>1.1本磋商文件适用于</w:t>
      </w:r>
      <w:r>
        <w:rPr>
          <w:rFonts w:hAnsi="宋体" w:hint="eastAsia"/>
          <w:bCs/>
          <w:kern w:val="0"/>
          <w:sz w:val="24"/>
          <w:szCs w:val="24"/>
          <w:u w:val="single"/>
        </w:rPr>
        <w:t>国家特殊钢产品质量监督检验中心实验楼（二期）工程结算审核</w:t>
      </w:r>
      <w:r>
        <w:rPr>
          <w:rFonts w:hAnsi="宋体" w:hint="eastAsia"/>
          <w:bCs/>
          <w:sz w:val="24"/>
          <w:szCs w:val="24"/>
        </w:rPr>
        <w:t>的采购。</w:t>
      </w:r>
    </w:p>
    <w:p w:rsidR="00EB04DA" w:rsidRDefault="00B02016">
      <w:pPr>
        <w:pStyle w:val="a8"/>
        <w:adjustRightInd w:val="0"/>
        <w:snapToGrid w:val="0"/>
        <w:spacing w:line="360" w:lineRule="auto"/>
        <w:ind w:firstLineChars="200" w:firstLine="482"/>
        <w:rPr>
          <w:rFonts w:hAnsi="宋体"/>
          <w:b/>
          <w:bCs/>
          <w:sz w:val="24"/>
          <w:szCs w:val="24"/>
        </w:rPr>
      </w:pPr>
      <w:r>
        <w:rPr>
          <w:rFonts w:hAnsi="宋体" w:hint="eastAsia"/>
          <w:b/>
          <w:bCs/>
          <w:sz w:val="24"/>
          <w:szCs w:val="24"/>
        </w:rPr>
        <w:t>2. 定义</w:t>
      </w:r>
    </w:p>
    <w:p w:rsidR="00EB04DA" w:rsidRDefault="00B02016">
      <w:pPr>
        <w:pStyle w:val="a8"/>
        <w:adjustRightInd w:val="0"/>
        <w:snapToGrid w:val="0"/>
        <w:spacing w:line="360" w:lineRule="auto"/>
        <w:ind w:firstLineChars="200" w:firstLine="480"/>
        <w:rPr>
          <w:rFonts w:hAnsi="宋体"/>
          <w:sz w:val="24"/>
          <w:szCs w:val="24"/>
        </w:rPr>
      </w:pPr>
      <w:r>
        <w:rPr>
          <w:rFonts w:hAnsi="宋体" w:hint="eastAsia"/>
          <w:bCs/>
          <w:sz w:val="24"/>
          <w:szCs w:val="24"/>
        </w:rPr>
        <w:t>2.1 “采购人”是指：</w:t>
      </w:r>
      <w:r>
        <w:rPr>
          <w:rFonts w:hAnsi="宋体" w:hint="eastAsia"/>
          <w:sz w:val="24"/>
          <w:szCs w:val="24"/>
        </w:rPr>
        <w:t>湖北国安特殊钢检验检测有限公司。</w:t>
      </w:r>
    </w:p>
    <w:p w:rsidR="00EB04DA" w:rsidRDefault="00B02016">
      <w:pPr>
        <w:pStyle w:val="a8"/>
        <w:adjustRightInd w:val="0"/>
        <w:snapToGrid w:val="0"/>
        <w:spacing w:line="360" w:lineRule="auto"/>
        <w:ind w:firstLineChars="200" w:firstLine="480"/>
        <w:rPr>
          <w:rFonts w:hAnsi="宋体"/>
          <w:bCs/>
          <w:sz w:val="24"/>
          <w:szCs w:val="24"/>
        </w:rPr>
      </w:pPr>
      <w:r>
        <w:rPr>
          <w:rFonts w:hAnsi="宋体" w:hint="eastAsia"/>
          <w:bCs/>
          <w:sz w:val="24"/>
          <w:szCs w:val="24"/>
        </w:rPr>
        <w:t>2.2 “中标人”是指经磋商小组评审、推荐，采购人确认并授予合同的磋商单位。</w:t>
      </w:r>
    </w:p>
    <w:p w:rsidR="00EB04DA" w:rsidRDefault="00B02016">
      <w:pPr>
        <w:adjustRightInd w:val="0"/>
        <w:snapToGrid w:val="0"/>
        <w:spacing w:line="360" w:lineRule="auto"/>
        <w:ind w:firstLineChars="200" w:firstLine="480"/>
        <w:rPr>
          <w:rFonts w:ascii="宋体" w:hAnsi="宋体"/>
          <w:b/>
          <w:bCs/>
          <w:sz w:val="24"/>
        </w:rPr>
      </w:pPr>
      <w:r>
        <w:rPr>
          <w:rFonts w:ascii="宋体" w:hAnsi="宋体" w:hint="eastAsia"/>
          <w:sz w:val="24"/>
        </w:rPr>
        <w:t>2.3“服务”和“货物”是指磋商单位组织或提供的符合磋商文件要求的</w:t>
      </w:r>
      <w:r>
        <w:rPr>
          <w:rFonts w:ascii="宋体" w:hAnsi="宋体" w:hint="eastAsia"/>
          <w:bCs/>
          <w:sz w:val="24"/>
        </w:rPr>
        <w:t>服务和货物。</w:t>
      </w:r>
    </w:p>
    <w:p w:rsidR="00EB04DA" w:rsidRDefault="00B02016">
      <w:pPr>
        <w:pStyle w:val="a8"/>
        <w:tabs>
          <w:tab w:val="left" w:pos="436"/>
        </w:tabs>
        <w:adjustRightInd w:val="0"/>
        <w:snapToGrid w:val="0"/>
        <w:spacing w:line="360" w:lineRule="auto"/>
        <w:ind w:firstLineChars="200" w:firstLine="482"/>
        <w:rPr>
          <w:rFonts w:hAnsi="宋体"/>
          <w:b/>
          <w:bCs/>
          <w:sz w:val="24"/>
          <w:szCs w:val="24"/>
        </w:rPr>
      </w:pPr>
      <w:r>
        <w:rPr>
          <w:rFonts w:hAnsi="宋体" w:hint="eastAsia"/>
          <w:b/>
          <w:bCs/>
          <w:sz w:val="24"/>
          <w:szCs w:val="24"/>
        </w:rPr>
        <w:t>3、项目概况：</w:t>
      </w:r>
    </w:p>
    <w:p w:rsidR="00EB04DA" w:rsidRDefault="00B02016">
      <w:pPr>
        <w:spacing w:line="360" w:lineRule="auto"/>
        <w:ind w:firstLineChars="200" w:firstLine="480"/>
        <w:rPr>
          <w:rFonts w:ascii="宋体" w:hAnsi="宋体"/>
          <w:sz w:val="24"/>
        </w:rPr>
      </w:pPr>
      <w:r>
        <w:rPr>
          <w:rFonts w:ascii="宋体" w:hAnsi="宋体" w:hint="eastAsia"/>
          <w:sz w:val="24"/>
        </w:rPr>
        <w:t>3.1、项目概况见磋商须知前附表（以下简称“前附表”）；</w:t>
      </w:r>
    </w:p>
    <w:p w:rsidR="00EB04DA" w:rsidRDefault="00B02016">
      <w:pPr>
        <w:spacing w:line="360" w:lineRule="auto"/>
        <w:ind w:firstLineChars="200" w:firstLine="480"/>
        <w:rPr>
          <w:rFonts w:ascii="宋体" w:hAnsi="宋体"/>
          <w:sz w:val="24"/>
        </w:rPr>
      </w:pPr>
      <w:r>
        <w:rPr>
          <w:rFonts w:ascii="宋体" w:hAnsi="宋体" w:hint="eastAsia"/>
          <w:sz w:val="24"/>
        </w:rPr>
        <w:t>3.2、本项目按照有关法律法规、规定，</w:t>
      </w:r>
      <w:r>
        <w:rPr>
          <w:rFonts w:ascii="宋体" w:hAnsi="宋体" w:hint="eastAsia"/>
          <w:kern w:val="0"/>
          <w:sz w:val="24"/>
        </w:rPr>
        <w:t>对</w:t>
      </w:r>
      <w:r>
        <w:rPr>
          <w:rFonts w:ascii="宋体" w:hAnsi="宋体" w:hint="eastAsia"/>
          <w:bCs/>
          <w:kern w:val="0"/>
          <w:sz w:val="24"/>
          <w:u w:val="single"/>
        </w:rPr>
        <w:t>国家特殊钢产品质量监督检验中心实验楼（二期）工程结算审核</w:t>
      </w:r>
      <w:r>
        <w:rPr>
          <w:rFonts w:ascii="宋体" w:hAnsi="宋体" w:hint="eastAsia"/>
          <w:kern w:val="0"/>
          <w:sz w:val="24"/>
        </w:rPr>
        <w:t>进行竞争性磋商采购</w:t>
      </w:r>
      <w:r>
        <w:rPr>
          <w:rFonts w:ascii="宋体" w:hAnsi="宋体" w:hint="eastAsia"/>
          <w:sz w:val="24"/>
        </w:rPr>
        <w:t>，择优选定服务单位。</w:t>
      </w:r>
    </w:p>
    <w:p w:rsidR="00EB04DA" w:rsidRDefault="00B02016">
      <w:pPr>
        <w:spacing w:line="360" w:lineRule="auto"/>
        <w:ind w:firstLineChars="200" w:firstLine="482"/>
        <w:rPr>
          <w:rFonts w:ascii="宋体" w:hAnsi="宋体"/>
          <w:sz w:val="24"/>
        </w:rPr>
      </w:pPr>
      <w:r>
        <w:rPr>
          <w:rFonts w:ascii="宋体" w:hAnsi="宋体" w:hint="eastAsia"/>
          <w:b/>
          <w:bCs/>
          <w:sz w:val="24"/>
        </w:rPr>
        <w:t>4、资金来源</w:t>
      </w:r>
    </w:p>
    <w:p w:rsidR="00EB04DA" w:rsidRDefault="00B02016">
      <w:pPr>
        <w:spacing w:line="360" w:lineRule="auto"/>
        <w:ind w:firstLineChars="200" w:firstLine="480"/>
        <w:rPr>
          <w:rFonts w:ascii="宋体" w:hAnsi="宋体" w:cs="宋体"/>
          <w:sz w:val="24"/>
        </w:rPr>
      </w:pPr>
      <w:r>
        <w:rPr>
          <w:rFonts w:ascii="宋体" w:hAnsi="宋体" w:cs="宋体" w:hint="eastAsia"/>
          <w:sz w:val="24"/>
        </w:rPr>
        <w:t>自筹资金</w:t>
      </w:r>
    </w:p>
    <w:p w:rsidR="00EB04DA" w:rsidRDefault="00B02016">
      <w:pPr>
        <w:spacing w:line="360" w:lineRule="auto"/>
        <w:ind w:firstLineChars="200" w:firstLine="482"/>
        <w:rPr>
          <w:rFonts w:ascii="宋体" w:hAnsi="宋体"/>
          <w:sz w:val="24"/>
        </w:rPr>
      </w:pPr>
      <w:r>
        <w:rPr>
          <w:rFonts w:ascii="宋体" w:hAnsi="宋体" w:hint="eastAsia"/>
          <w:b/>
          <w:bCs/>
          <w:sz w:val="24"/>
        </w:rPr>
        <w:t>5、磋商单位资格要求：</w:t>
      </w:r>
    </w:p>
    <w:p w:rsidR="00EB04DA" w:rsidRDefault="00B02016">
      <w:pPr>
        <w:pStyle w:val="af"/>
        <w:ind w:firstLine="520"/>
        <w:rPr>
          <w:rFonts w:hAnsi="宋体"/>
          <w:kern w:val="2"/>
        </w:rPr>
      </w:pPr>
      <w:r>
        <w:rPr>
          <w:rFonts w:hAnsi="宋体" w:hint="eastAsia"/>
          <w:spacing w:val="10"/>
        </w:rPr>
        <w:t>详见</w:t>
      </w:r>
      <w:r>
        <w:rPr>
          <w:rFonts w:hAnsi="宋体" w:hint="eastAsia"/>
        </w:rPr>
        <w:t>磋商公告。</w:t>
      </w:r>
    </w:p>
    <w:p w:rsidR="00EB04DA" w:rsidRDefault="00B02016">
      <w:pPr>
        <w:widowControl/>
        <w:spacing w:line="360" w:lineRule="auto"/>
        <w:ind w:firstLineChars="200" w:firstLine="482"/>
        <w:jc w:val="left"/>
        <w:rPr>
          <w:rFonts w:ascii="宋体" w:hAnsi="宋体"/>
          <w:b/>
          <w:bCs/>
          <w:sz w:val="24"/>
        </w:rPr>
      </w:pPr>
      <w:r>
        <w:rPr>
          <w:rFonts w:ascii="宋体" w:hAnsi="宋体" w:hint="eastAsia"/>
          <w:b/>
          <w:bCs/>
          <w:sz w:val="24"/>
        </w:rPr>
        <w:t>6、磋商文件的获取：</w:t>
      </w:r>
    </w:p>
    <w:p w:rsidR="00EB04DA" w:rsidRDefault="00B02016">
      <w:pPr>
        <w:spacing w:line="360" w:lineRule="auto"/>
        <w:ind w:firstLineChars="200" w:firstLine="520"/>
        <w:rPr>
          <w:rFonts w:ascii="宋体" w:hAnsi="宋体"/>
          <w:sz w:val="24"/>
        </w:rPr>
      </w:pPr>
      <w:r>
        <w:rPr>
          <w:rFonts w:ascii="宋体" w:hAnsi="宋体" w:hint="eastAsia"/>
          <w:spacing w:val="10"/>
          <w:sz w:val="24"/>
        </w:rPr>
        <w:t>详见磋商公告。</w:t>
      </w:r>
    </w:p>
    <w:p w:rsidR="00EB04DA" w:rsidRDefault="00B02016">
      <w:pPr>
        <w:spacing w:line="360" w:lineRule="auto"/>
        <w:ind w:firstLineChars="200" w:firstLine="482"/>
        <w:rPr>
          <w:rFonts w:ascii="宋体" w:hAnsi="宋体"/>
          <w:sz w:val="24"/>
        </w:rPr>
      </w:pPr>
      <w:r>
        <w:rPr>
          <w:rFonts w:ascii="宋体" w:hAnsi="宋体" w:hint="eastAsia"/>
          <w:b/>
          <w:bCs/>
          <w:sz w:val="24"/>
        </w:rPr>
        <w:t>7、磋商费用</w:t>
      </w:r>
    </w:p>
    <w:p w:rsidR="00EB04DA" w:rsidRDefault="00B02016">
      <w:pPr>
        <w:spacing w:line="360" w:lineRule="auto"/>
        <w:ind w:firstLineChars="200" w:firstLine="480"/>
        <w:rPr>
          <w:rFonts w:ascii="宋体" w:hAnsi="宋体"/>
          <w:sz w:val="24"/>
        </w:rPr>
      </w:pPr>
      <w:r>
        <w:rPr>
          <w:rFonts w:ascii="宋体" w:hAnsi="宋体" w:hint="eastAsia"/>
          <w:sz w:val="24"/>
        </w:rPr>
        <w:t>（1）磋商单位应承担其编制磋商响应文件与递交磋商响应文件及参与交易所涉及的一切费用，不论磋商结果如何，采购人在任何情况下无义务和责任承担这些费用并不给予任何费用补偿。</w:t>
      </w:r>
    </w:p>
    <w:p w:rsidR="00EB04DA" w:rsidRDefault="00B02016">
      <w:pPr>
        <w:spacing w:line="360" w:lineRule="auto"/>
        <w:ind w:firstLineChars="200" w:firstLine="482"/>
        <w:rPr>
          <w:rFonts w:ascii="宋体" w:hAnsi="宋体"/>
          <w:sz w:val="24"/>
        </w:rPr>
      </w:pPr>
      <w:r>
        <w:rPr>
          <w:rFonts w:ascii="宋体" w:hAnsi="宋体" w:hint="eastAsia"/>
          <w:b/>
          <w:bCs/>
          <w:sz w:val="24"/>
        </w:rPr>
        <w:t>8、勘察现场</w:t>
      </w:r>
    </w:p>
    <w:p w:rsidR="00EB04DA" w:rsidRDefault="00B02016">
      <w:pPr>
        <w:pStyle w:val="a8"/>
        <w:adjustRightInd w:val="0"/>
        <w:snapToGrid w:val="0"/>
        <w:spacing w:line="360" w:lineRule="auto"/>
        <w:ind w:firstLineChars="200" w:firstLine="520"/>
        <w:rPr>
          <w:rFonts w:hAnsi="宋体"/>
          <w:spacing w:val="10"/>
          <w:sz w:val="24"/>
        </w:rPr>
      </w:pPr>
      <w:r>
        <w:rPr>
          <w:rFonts w:hAnsi="宋体" w:hint="eastAsia"/>
          <w:spacing w:val="10"/>
          <w:sz w:val="24"/>
        </w:rPr>
        <w:t>不组织</w:t>
      </w:r>
    </w:p>
    <w:p w:rsidR="00EB04DA" w:rsidRDefault="00B02016">
      <w:pPr>
        <w:pStyle w:val="a8"/>
        <w:adjustRightInd w:val="0"/>
        <w:snapToGrid w:val="0"/>
        <w:spacing w:line="360" w:lineRule="auto"/>
        <w:rPr>
          <w:rFonts w:hAnsi="宋体"/>
          <w:b/>
          <w:bCs/>
          <w:sz w:val="24"/>
          <w:szCs w:val="24"/>
        </w:rPr>
      </w:pPr>
      <w:r>
        <w:rPr>
          <w:rFonts w:hAnsi="宋体" w:hint="eastAsia"/>
          <w:b/>
          <w:sz w:val="24"/>
          <w:szCs w:val="24"/>
        </w:rPr>
        <w:t>二</w:t>
      </w:r>
      <w:r>
        <w:rPr>
          <w:rFonts w:hAnsi="宋体" w:hint="eastAsia"/>
          <w:b/>
          <w:bCs/>
          <w:sz w:val="24"/>
          <w:szCs w:val="24"/>
        </w:rPr>
        <w:t>、磋商文件</w:t>
      </w:r>
    </w:p>
    <w:p w:rsidR="00EB04DA" w:rsidRDefault="00B02016">
      <w:pPr>
        <w:pStyle w:val="a8"/>
        <w:adjustRightInd w:val="0"/>
        <w:snapToGrid w:val="0"/>
        <w:spacing w:line="360" w:lineRule="auto"/>
        <w:ind w:firstLineChars="200" w:firstLine="482"/>
        <w:rPr>
          <w:rFonts w:hAnsi="宋体"/>
          <w:b/>
          <w:bCs/>
          <w:sz w:val="24"/>
          <w:szCs w:val="24"/>
        </w:rPr>
      </w:pPr>
      <w:r>
        <w:rPr>
          <w:rFonts w:hAnsi="宋体" w:hint="eastAsia"/>
          <w:b/>
          <w:bCs/>
          <w:sz w:val="24"/>
          <w:szCs w:val="24"/>
        </w:rPr>
        <w:t>9. 磋商文件的构成</w:t>
      </w:r>
    </w:p>
    <w:p w:rsidR="00EB04DA" w:rsidRDefault="00B02016">
      <w:pPr>
        <w:pStyle w:val="a8"/>
        <w:adjustRightInd w:val="0"/>
        <w:snapToGrid w:val="0"/>
        <w:spacing w:line="360" w:lineRule="auto"/>
        <w:ind w:firstLineChars="200" w:firstLine="480"/>
        <w:rPr>
          <w:rFonts w:hAnsi="宋体"/>
          <w:bCs/>
          <w:sz w:val="24"/>
          <w:szCs w:val="24"/>
        </w:rPr>
      </w:pPr>
      <w:r>
        <w:rPr>
          <w:rFonts w:hAnsi="宋体" w:hint="eastAsia"/>
          <w:bCs/>
          <w:sz w:val="24"/>
          <w:szCs w:val="24"/>
        </w:rPr>
        <w:lastRenderedPageBreak/>
        <w:t>9.1</w:t>
      </w:r>
      <w:r>
        <w:rPr>
          <w:rFonts w:hAnsi="宋体" w:hint="eastAsia"/>
          <w:sz w:val="24"/>
          <w:szCs w:val="24"/>
        </w:rPr>
        <w:t>本磋商文件及所有按规定程序发出的书面澄清、修改、答疑等补充通知为采购文件的组成</w:t>
      </w:r>
      <w:r>
        <w:rPr>
          <w:rFonts w:hAnsi="宋体" w:hint="eastAsia"/>
          <w:bCs/>
          <w:sz w:val="24"/>
          <w:szCs w:val="24"/>
        </w:rPr>
        <w:t>：</w:t>
      </w:r>
    </w:p>
    <w:p w:rsidR="00EB04DA" w:rsidRDefault="00B02016">
      <w:pPr>
        <w:spacing w:line="360" w:lineRule="auto"/>
        <w:ind w:firstLineChars="200" w:firstLine="480"/>
        <w:rPr>
          <w:rFonts w:ascii="宋体" w:hAnsi="宋体"/>
          <w:sz w:val="24"/>
        </w:rPr>
      </w:pPr>
      <w:r>
        <w:rPr>
          <w:rFonts w:ascii="宋体" w:hAnsi="宋体" w:hint="eastAsia"/>
          <w:sz w:val="24"/>
        </w:rPr>
        <w:t>第一章 磋商公告</w:t>
      </w:r>
    </w:p>
    <w:p w:rsidR="00EB04DA" w:rsidRDefault="00B02016">
      <w:pPr>
        <w:spacing w:line="360" w:lineRule="auto"/>
        <w:ind w:firstLineChars="200" w:firstLine="480"/>
        <w:rPr>
          <w:rFonts w:ascii="宋体" w:hAnsi="宋体"/>
          <w:sz w:val="24"/>
        </w:rPr>
      </w:pPr>
      <w:r>
        <w:rPr>
          <w:rFonts w:ascii="宋体" w:hAnsi="宋体" w:hint="eastAsia"/>
          <w:sz w:val="24"/>
        </w:rPr>
        <w:t>第二章 磋商须知及磋商须知前附表</w:t>
      </w:r>
    </w:p>
    <w:p w:rsidR="00EB04DA" w:rsidRDefault="00B02016">
      <w:pPr>
        <w:pStyle w:val="a7"/>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第三章 </w:t>
      </w:r>
      <w:r>
        <w:rPr>
          <w:rFonts w:ascii="宋体" w:eastAsia="宋体" w:hAnsi="宋体" w:hint="eastAsia"/>
          <w:kern w:val="0"/>
          <w:sz w:val="24"/>
          <w:szCs w:val="24"/>
        </w:rPr>
        <w:t>采购内容及需求</w:t>
      </w:r>
    </w:p>
    <w:p w:rsidR="00EB04DA" w:rsidRDefault="00B02016">
      <w:pPr>
        <w:pStyle w:val="a7"/>
        <w:spacing w:line="360" w:lineRule="auto"/>
        <w:ind w:firstLineChars="200" w:firstLine="480"/>
        <w:rPr>
          <w:rFonts w:ascii="宋体" w:eastAsia="宋体" w:hAnsi="宋体"/>
          <w:sz w:val="24"/>
          <w:szCs w:val="24"/>
        </w:rPr>
      </w:pPr>
      <w:r>
        <w:rPr>
          <w:rFonts w:ascii="宋体" w:eastAsia="宋体" w:hAnsi="宋体" w:hint="eastAsia"/>
          <w:sz w:val="24"/>
          <w:szCs w:val="24"/>
        </w:rPr>
        <w:t>第四章 合同主要条款及格式</w:t>
      </w:r>
    </w:p>
    <w:p w:rsidR="00EB04DA" w:rsidRDefault="00B02016">
      <w:pPr>
        <w:pStyle w:val="a7"/>
        <w:spacing w:line="360" w:lineRule="auto"/>
        <w:ind w:firstLineChars="200" w:firstLine="480"/>
        <w:rPr>
          <w:rFonts w:ascii="宋体" w:eastAsia="宋体" w:hAnsi="宋体"/>
          <w:sz w:val="24"/>
          <w:szCs w:val="24"/>
        </w:rPr>
      </w:pPr>
      <w:r>
        <w:rPr>
          <w:rFonts w:ascii="宋体" w:eastAsia="宋体" w:hAnsi="宋体" w:hint="eastAsia"/>
          <w:sz w:val="24"/>
          <w:szCs w:val="24"/>
        </w:rPr>
        <w:t>第五章 磋商方法及标准</w:t>
      </w:r>
    </w:p>
    <w:p w:rsidR="00EB04DA" w:rsidRDefault="00B02016">
      <w:pPr>
        <w:spacing w:line="360" w:lineRule="auto"/>
        <w:ind w:firstLineChars="200" w:firstLine="480"/>
        <w:rPr>
          <w:rFonts w:ascii="宋体" w:hAnsi="宋体"/>
          <w:sz w:val="24"/>
        </w:rPr>
      </w:pPr>
      <w:r>
        <w:rPr>
          <w:rFonts w:ascii="宋体" w:hAnsi="宋体" w:hint="eastAsia"/>
          <w:sz w:val="24"/>
        </w:rPr>
        <w:t>第六章 磋商响应文件格式</w:t>
      </w:r>
    </w:p>
    <w:p w:rsidR="00EB04DA" w:rsidRDefault="00B02016">
      <w:pPr>
        <w:pStyle w:val="a8"/>
        <w:adjustRightInd w:val="0"/>
        <w:snapToGrid w:val="0"/>
        <w:spacing w:line="360" w:lineRule="auto"/>
        <w:ind w:firstLineChars="200" w:firstLine="482"/>
        <w:rPr>
          <w:rFonts w:hAnsi="宋体"/>
          <w:b/>
          <w:bCs/>
          <w:sz w:val="24"/>
          <w:szCs w:val="24"/>
        </w:rPr>
      </w:pPr>
      <w:r>
        <w:rPr>
          <w:rFonts w:hAnsi="宋体" w:hint="eastAsia"/>
          <w:b/>
          <w:bCs/>
          <w:sz w:val="24"/>
          <w:szCs w:val="24"/>
        </w:rPr>
        <w:t>10. 磋商文件的质疑、澄清</w:t>
      </w:r>
    </w:p>
    <w:p w:rsidR="00EB04DA" w:rsidRDefault="00B02016">
      <w:pPr>
        <w:pStyle w:val="a8"/>
        <w:adjustRightInd w:val="0"/>
        <w:snapToGrid w:val="0"/>
        <w:spacing w:line="360" w:lineRule="auto"/>
        <w:ind w:firstLineChars="200" w:firstLine="480"/>
        <w:rPr>
          <w:rFonts w:hAnsi="宋体"/>
          <w:sz w:val="24"/>
          <w:szCs w:val="24"/>
        </w:rPr>
      </w:pPr>
      <w:r>
        <w:rPr>
          <w:rFonts w:hAnsi="宋体" w:hint="eastAsia"/>
          <w:sz w:val="24"/>
          <w:szCs w:val="24"/>
        </w:rPr>
        <w:t>10.1对磋商文件提出质疑或要求对磋商文件进行澄清的</w:t>
      </w:r>
      <w:r>
        <w:rPr>
          <w:rFonts w:hAnsi="宋体" w:hint="eastAsia"/>
          <w:kern w:val="0"/>
          <w:sz w:val="24"/>
          <w:szCs w:val="24"/>
        </w:rPr>
        <w:t>潜在</w:t>
      </w:r>
      <w:r>
        <w:rPr>
          <w:rFonts w:hAnsi="宋体" w:hint="eastAsia"/>
          <w:sz w:val="24"/>
          <w:szCs w:val="24"/>
        </w:rPr>
        <w:t>磋商单位，均应以书面形式在投标截止时间五日前通知采购人，采购人将对</w:t>
      </w:r>
      <w:r>
        <w:rPr>
          <w:rFonts w:hAnsi="宋体" w:hint="eastAsia"/>
          <w:kern w:val="0"/>
          <w:sz w:val="24"/>
          <w:szCs w:val="24"/>
        </w:rPr>
        <w:t>潜在</w:t>
      </w:r>
      <w:r>
        <w:rPr>
          <w:rFonts w:hAnsi="宋体" w:hint="eastAsia"/>
          <w:sz w:val="24"/>
          <w:szCs w:val="24"/>
        </w:rPr>
        <w:t>磋商单位提出的质疑或所要求澄清的内容以书面形式予以答复。</w:t>
      </w:r>
    </w:p>
    <w:p w:rsidR="00EB04DA" w:rsidRDefault="00B02016">
      <w:pPr>
        <w:pStyle w:val="a8"/>
        <w:tabs>
          <w:tab w:val="left" w:pos="540"/>
        </w:tabs>
        <w:adjustRightInd w:val="0"/>
        <w:snapToGrid w:val="0"/>
        <w:spacing w:line="360" w:lineRule="auto"/>
        <w:ind w:firstLineChars="200" w:firstLine="456"/>
        <w:rPr>
          <w:rFonts w:hAnsi="宋体"/>
          <w:b/>
          <w:spacing w:val="-6"/>
          <w:sz w:val="24"/>
          <w:szCs w:val="24"/>
        </w:rPr>
      </w:pPr>
      <w:r>
        <w:rPr>
          <w:rFonts w:hAnsi="宋体" w:hint="eastAsia"/>
          <w:spacing w:val="-6"/>
          <w:sz w:val="24"/>
          <w:szCs w:val="24"/>
        </w:rPr>
        <w:t>10.2</w:t>
      </w:r>
      <w:r>
        <w:rPr>
          <w:rFonts w:hAnsi="宋体" w:hint="eastAsia"/>
          <w:kern w:val="0"/>
          <w:sz w:val="24"/>
          <w:szCs w:val="24"/>
        </w:rPr>
        <w:t>潜在</w:t>
      </w:r>
      <w:r>
        <w:rPr>
          <w:rFonts w:hAnsi="宋体" w:hint="eastAsia"/>
          <w:sz w:val="24"/>
          <w:szCs w:val="24"/>
        </w:rPr>
        <w:t>磋商单位</w:t>
      </w:r>
      <w:r>
        <w:rPr>
          <w:rFonts w:hAnsi="宋体" w:hint="eastAsia"/>
          <w:kern w:val="0"/>
          <w:sz w:val="24"/>
          <w:szCs w:val="24"/>
        </w:rPr>
        <w:t>提出质疑时间已经超过质疑有效期的，</w:t>
      </w:r>
      <w:r>
        <w:rPr>
          <w:rFonts w:hAnsi="宋体" w:hint="eastAsia"/>
          <w:sz w:val="24"/>
          <w:szCs w:val="24"/>
        </w:rPr>
        <w:t>采购人将不予受理</w:t>
      </w:r>
      <w:r>
        <w:rPr>
          <w:rFonts w:hAnsi="宋体" w:hint="eastAsia"/>
          <w:bCs/>
          <w:spacing w:val="-6"/>
          <w:sz w:val="24"/>
          <w:szCs w:val="24"/>
        </w:rPr>
        <w:t>。</w:t>
      </w:r>
    </w:p>
    <w:p w:rsidR="00EB04DA" w:rsidRDefault="00B02016">
      <w:pPr>
        <w:pStyle w:val="a8"/>
        <w:adjustRightInd w:val="0"/>
        <w:snapToGrid w:val="0"/>
        <w:spacing w:line="360" w:lineRule="auto"/>
        <w:ind w:firstLineChars="200" w:firstLine="482"/>
        <w:rPr>
          <w:rFonts w:hAnsi="宋体"/>
          <w:b/>
          <w:bCs/>
          <w:sz w:val="24"/>
          <w:szCs w:val="24"/>
        </w:rPr>
      </w:pPr>
      <w:r>
        <w:rPr>
          <w:rFonts w:hAnsi="宋体" w:hint="eastAsia"/>
          <w:b/>
          <w:bCs/>
          <w:sz w:val="24"/>
          <w:szCs w:val="24"/>
        </w:rPr>
        <w:t>11. 磋商文件的修改</w:t>
      </w:r>
    </w:p>
    <w:p w:rsidR="00EB04DA" w:rsidRDefault="00B02016">
      <w:pPr>
        <w:pStyle w:val="a8"/>
        <w:adjustRightInd w:val="0"/>
        <w:snapToGrid w:val="0"/>
        <w:spacing w:line="360" w:lineRule="auto"/>
        <w:ind w:firstLineChars="200" w:firstLine="480"/>
        <w:rPr>
          <w:rFonts w:hAnsi="宋体"/>
          <w:sz w:val="24"/>
          <w:szCs w:val="24"/>
        </w:rPr>
      </w:pPr>
      <w:r>
        <w:rPr>
          <w:rFonts w:hAnsi="宋体" w:hint="eastAsia"/>
          <w:sz w:val="24"/>
          <w:szCs w:val="24"/>
        </w:rPr>
        <w:t>11.l在磋商截止时间五日以前，无论出于何种原因，采购人可主动地或在解答</w:t>
      </w:r>
      <w:r>
        <w:rPr>
          <w:rFonts w:hAnsi="宋体" w:hint="eastAsia"/>
          <w:kern w:val="0"/>
          <w:sz w:val="24"/>
          <w:szCs w:val="24"/>
        </w:rPr>
        <w:t>潜在</w:t>
      </w:r>
      <w:r>
        <w:rPr>
          <w:rFonts w:hAnsi="宋体" w:hint="eastAsia"/>
          <w:sz w:val="24"/>
          <w:szCs w:val="24"/>
        </w:rPr>
        <w:t>磋商单位提出的疑问时对磋商文件进行修改。</w:t>
      </w:r>
    </w:p>
    <w:p w:rsidR="00EB04DA" w:rsidRDefault="00B02016">
      <w:pPr>
        <w:pStyle w:val="a8"/>
        <w:adjustRightInd w:val="0"/>
        <w:snapToGrid w:val="0"/>
        <w:spacing w:line="360" w:lineRule="auto"/>
        <w:ind w:firstLineChars="200" w:firstLine="480"/>
        <w:rPr>
          <w:rFonts w:hAnsi="宋体"/>
          <w:sz w:val="24"/>
          <w:szCs w:val="24"/>
        </w:rPr>
      </w:pPr>
      <w:r>
        <w:rPr>
          <w:rFonts w:hAnsi="宋体" w:hint="eastAsia"/>
          <w:sz w:val="24"/>
          <w:szCs w:val="24"/>
        </w:rPr>
        <w:t>11.2修改后的内容是磋商文件的组成部分，将以书面形式通知所有下载磋商文件的</w:t>
      </w:r>
      <w:r>
        <w:rPr>
          <w:rFonts w:hAnsi="宋体" w:hint="eastAsia"/>
          <w:kern w:val="0"/>
          <w:sz w:val="24"/>
          <w:szCs w:val="24"/>
        </w:rPr>
        <w:t>潜在</w:t>
      </w:r>
      <w:r>
        <w:rPr>
          <w:rFonts w:hAnsi="宋体" w:hint="eastAsia"/>
          <w:sz w:val="24"/>
          <w:szCs w:val="24"/>
        </w:rPr>
        <w:t>磋商单位，并对</w:t>
      </w:r>
      <w:r>
        <w:rPr>
          <w:rFonts w:hAnsi="宋体" w:hint="eastAsia"/>
          <w:kern w:val="0"/>
          <w:sz w:val="24"/>
          <w:szCs w:val="24"/>
        </w:rPr>
        <w:t>潜在</w:t>
      </w:r>
      <w:r>
        <w:rPr>
          <w:rFonts w:hAnsi="宋体" w:hint="eastAsia"/>
          <w:sz w:val="24"/>
          <w:szCs w:val="24"/>
        </w:rPr>
        <w:t>磋商单位具有约束力。</w:t>
      </w:r>
      <w:r>
        <w:rPr>
          <w:rFonts w:hAnsi="宋体" w:hint="eastAsia"/>
          <w:kern w:val="0"/>
          <w:sz w:val="24"/>
          <w:szCs w:val="24"/>
        </w:rPr>
        <w:t>潜在</w:t>
      </w:r>
      <w:r>
        <w:rPr>
          <w:rFonts w:hAnsi="宋体" w:hint="eastAsia"/>
          <w:sz w:val="24"/>
          <w:szCs w:val="24"/>
        </w:rPr>
        <w:t>磋商单位在收到上述通知后，应立即以书面形式向采购代理机构确认。</w:t>
      </w:r>
    </w:p>
    <w:p w:rsidR="00EB04DA" w:rsidRDefault="00B02016">
      <w:pPr>
        <w:spacing w:line="360" w:lineRule="auto"/>
        <w:ind w:firstLineChars="200" w:firstLine="480"/>
        <w:rPr>
          <w:rFonts w:ascii="宋体" w:hAnsi="宋体"/>
          <w:sz w:val="24"/>
        </w:rPr>
      </w:pPr>
      <w:r>
        <w:rPr>
          <w:rFonts w:ascii="宋体" w:hAnsi="宋体" w:hint="eastAsia"/>
          <w:sz w:val="24"/>
        </w:rPr>
        <w:t>11.3为使</w:t>
      </w:r>
      <w:r>
        <w:rPr>
          <w:rFonts w:ascii="宋体" w:hAnsi="宋体" w:hint="eastAsia"/>
          <w:kern w:val="0"/>
          <w:sz w:val="24"/>
        </w:rPr>
        <w:t>潜在</w:t>
      </w:r>
      <w:r>
        <w:rPr>
          <w:rFonts w:ascii="宋体" w:hAnsi="宋体" w:hint="eastAsia"/>
          <w:sz w:val="24"/>
        </w:rPr>
        <w:t>磋商单位准备投标时有充足时间对采购文件的修改部分进行研究，采购人可适当推迟磋商截止期，并书面通知所有限制措施文件的</w:t>
      </w:r>
      <w:r>
        <w:rPr>
          <w:rFonts w:ascii="宋体" w:hAnsi="宋体" w:hint="eastAsia"/>
          <w:kern w:val="0"/>
          <w:sz w:val="24"/>
        </w:rPr>
        <w:t>潜在</w:t>
      </w:r>
      <w:r>
        <w:rPr>
          <w:rFonts w:ascii="宋体" w:hAnsi="宋体" w:hint="eastAsia"/>
          <w:sz w:val="24"/>
        </w:rPr>
        <w:t>磋商单位。</w:t>
      </w:r>
    </w:p>
    <w:p w:rsidR="00EB04DA" w:rsidRDefault="00B02016">
      <w:pPr>
        <w:pStyle w:val="a8"/>
        <w:adjustRightInd w:val="0"/>
        <w:snapToGrid w:val="0"/>
        <w:spacing w:line="360" w:lineRule="auto"/>
        <w:ind w:firstLineChars="200" w:firstLine="482"/>
        <w:rPr>
          <w:rFonts w:hAnsi="宋体"/>
          <w:b/>
          <w:bCs/>
          <w:sz w:val="24"/>
          <w:szCs w:val="24"/>
        </w:rPr>
      </w:pPr>
      <w:r>
        <w:rPr>
          <w:rFonts w:hAnsi="宋体" w:hint="eastAsia"/>
          <w:b/>
          <w:bCs/>
          <w:sz w:val="24"/>
          <w:szCs w:val="24"/>
        </w:rPr>
        <w:t>三、磋商响应文件的编制</w:t>
      </w:r>
    </w:p>
    <w:p w:rsidR="00EB04DA" w:rsidRDefault="00B02016">
      <w:pPr>
        <w:pStyle w:val="a8"/>
        <w:adjustRightInd w:val="0"/>
        <w:snapToGrid w:val="0"/>
        <w:spacing w:line="360" w:lineRule="auto"/>
        <w:ind w:firstLineChars="200" w:firstLine="480"/>
        <w:rPr>
          <w:rFonts w:hAnsi="宋体"/>
          <w:sz w:val="24"/>
          <w:szCs w:val="24"/>
        </w:rPr>
      </w:pPr>
      <w:r>
        <w:rPr>
          <w:rFonts w:hAnsi="宋体" w:hint="eastAsia"/>
          <w:sz w:val="24"/>
          <w:szCs w:val="24"/>
        </w:rPr>
        <w:t>12、磋商单位应认真阅读采购文件中的所有内容、格式、条款和要求等。磋商单位没有按照磋商文件要求提交全部资料，或者磋商单位没有对磋商文件在各方面都做出实质性响应是磋商单位的风险，有可能导致其投标被拒绝，或被认定为无效投标或被确定为投标无效。</w:t>
      </w:r>
    </w:p>
    <w:p w:rsidR="00EB04DA" w:rsidRDefault="00B02016">
      <w:pPr>
        <w:pStyle w:val="a8"/>
        <w:adjustRightInd w:val="0"/>
        <w:snapToGrid w:val="0"/>
        <w:spacing w:line="360" w:lineRule="auto"/>
        <w:ind w:firstLineChars="200" w:firstLine="482"/>
        <w:rPr>
          <w:rFonts w:hAnsi="宋体"/>
          <w:b/>
          <w:bCs/>
          <w:sz w:val="24"/>
          <w:szCs w:val="24"/>
        </w:rPr>
      </w:pPr>
      <w:r>
        <w:rPr>
          <w:rFonts w:hAnsi="宋体" w:hint="eastAsia"/>
          <w:b/>
          <w:bCs/>
          <w:sz w:val="24"/>
          <w:szCs w:val="24"/>
        </w:rPr>
        <w:t>12．1磋商的语言</w:t>
      </w:r>
    </w:p>
    <w:p w:rsidR="00EB04DA" w:rsidRDefault="00B02016">
      <w:pPr>
        <w:pStyle w:val="a8"/>
        <w:adjustRightInd w:val="0"/>
        <w:snapToGrid w:val="0"/>
        <w:spacing w:line="360" w:lineRule="auto"/>
        <w:ind w:firstLineChars="200" w:firstLine="480"/>
        <w:rPr>
          <w:rFonts w:hAnsi="宋体"/>
          <w:bCs/>
          <w:sz w:val="24"/>
          <w:szCs w:val="24"/>
        </w:rPr>
      </w:pPr>
      <w:r>
        <w:rPr>
          <w:rFonts w:hAnsi="宋体" w:hint="eastAsia"/>
          <w:sz w:val="24"/>
          <w:szCs w:val="24"/>
        </w:rPr>
        <w:t>磋商单位</w:t>
      </w:r>
      <w:r>
        <w:rPr>
          <w:rFonts w:hAnsi="宋体" w:hint="eastAsia"/>
          <w:bCs/>
          <w:sz w:val="24"/>
          <w:szCs w:val="24"/>
        </w:rPr>
        <w:t>提交的磋商响应文件以及磋商单位与采购人就有关投标的所有来往函电均应使用中文。</w:t>
      </w:r>
    </w:p>
    <w:p w:rsidR="00EB04DA" w:rsidRDefault="00B02016">
      <w:pPr>
        <w:pStyle w:val="a8"/>
        <w:adjustRightInd w:val="0"/>
        <w:snapToGrid w:val="0"/>
        <w:spacing w:line="360" w:lineRule="auto"/>
        <w:ind w:firstLineChars="200" w:firstLine="482"/>
        <w:rPr>
          <w:rFonts w:hAnsi="宋体"/>
          <w:b/>
          <w:bCs/>
          <w:sz w:val="24"/>
          <w:szCs w:val="24"/>
        </w:rPr>
      </w:pPr>
      <w:r>
        <w:rPr>
          <w:rFonts w:hAnsi="宋体" w:hint="eastAsia"/>
          <w:b/>
          <w:bCs/>
          <w:sz w:val="24"/>
          <w:szCs w:val="24"/>
        </w:rPr>
        <w:t>12．2磋商响应文件的构成</w:t>
      </w:r>
    </w:p>
    <w:p w:rsidR="00EB04DA" w:rsidRDefault="00B02016">
      <w:pPr>
        <w:pStyle w:val="a8"/>
        <w:adjustRightInd w:val="0"/>
        <w:snapToGrid w:val="0"/>
        <w:spacing w:line="360" w:lineRule="auto"/>
        <w:ind w:firstLineChars="200" w:firstLine="480"/>
        <w:rPr>
          <w:rFonts w:hAnsi="宋体"/>
          <w:bCs/>
          <w:sz w:val="24"/>
          <w:szCs w:val="24"/>
        </w:rPr>
      </w:pPr>
      <w:r>
        <w:rPr>
          <w:rFonts w:hAnsi="宋体" w:hint="eastAsia"/>
          <w:bCs/>
          <w:sz w:val="24"/>
          <w:szCs w:val="24"/>
        </w:rPr>
        <w:lastRenderedPageBreak/>
        <w:t>12.2.1磋商单位编制的磋商响应文件应包括不少于下列内容：</w:t>
      </w:r>
    </w:p>
    <w:p w:rsidR="00EB04DA" w:rsidRDefault="00B02016">
      <w:pPr>
        <w:pStyle w:val="a8"/>
        <w:adjustRightInd w:val="0"/>
        <w:snapToGrid w:val="0"/>
        <w:spacing w:line="360" w:lineRule="auto"/>
        <w:ind w:firstLineChars="200" w:firstLine="480"/>
        <w:rPr>
          <w:rFonts w:hAnsi="宋体"/>
          <w:bCs/>
          <w:sz w:val="24"/>
          <w:szCs w:val="24"/>
        </w:rPr>
      </w:pPr>
      <w:r>
        <w:rPr>
          <w:rFonts w:hAnsi="宋体" w:hint="eastAsia"/>
          <w:bCs/>
          <w:sz w:val="24"/>
          <w:szCs w:val="24"/>
        </w:rPr>
        <w:t>1）磋商函</w:t>
      </w:r>
    </w:p>
    <w:p w:rsidR="00EB04DA" w:rsidRDefault="00B02016">
      <w:pPr>
        <w:pStyle w:val="a8"/>
        <w:adjustRightInd w:val="0"/>
        <w:snapToGrid w:val="0"/>
        <w:spacing w:line="360" w:lineRule="auto"/>
        <w:ind w:firstLineChars="200" w:firstLine="480"/>
        <w:rPr>
          <w:rFonts w:hAnsi="宋体"/>
          <w:bCs/>
          <w:sz w:val="24"/>
          <w:szCs w:val="24"/>
        </w:rPr>
      </w:pPr>
      <w:r>
        <w:rPr>
          <w:rFonts w:hAnsi="宋体" w:hint="eastAsia"/>
          <w:bCs/>
          <w:sz w:val="24"/>
          <w:szCs w:val="24"/>
        </w:rPr>
        <w:t>2）法定代表人身份证明书</w:t>
      </w:r>
    </w:p>
    <w:p w:rsidR="00EB04DA" w:rsidRDefault="00B02016">
      <w:pPr>
        <w:pStyle w:val="a8"/>
        <w:adjustRightInd w:val="0"/>
        <w:snapToGrid w:val="0"/>
        <w:spacing w:line="360" w:lineRule="auto"/>
        <w:ind w:firstLineChars="200" w:firstLine="480"/>
        <w:rPr>
          <w:rFonts w:hAnsi="宋体"/>
          <w:bCs/>
          <w:sz w:val="24"/>
          <w:szCs w:val="24"/>
        </w:rPr>
      </w:pPr>
      <w:r>
        <w:rPr>
          <w:rFonts w:hAnsi="宋体" w:hint="eastAsia"/>
          <w:bCs/>
          <w:sz w:val="24"/>
          <w:szCs w:val="24"/>
        </w:rPr>
        <w:t>3）法定代表人授权委托书</w:t>
      </w:r>
    </w:p>
    <w:p w:rsidR="00EB04DA" w:rsidRDefault="00B02016">
      <w:pPr>
        <w:pStyle w:val="a8"/>
        <w:adjustRightInd w:val="0"/>
        <w:snapToGrid w:val="0"/>
        <w:spacing w:line="360" w:lineRule="auto"/>
        <w:ind w:firstLineChars="200" w:firstLine="480"/>
        <w:rPr>
          <w:rFonts w:hAnsi="宋体"/>
          <w:bCs/>
          <w:sz w:val="24"/>
          <w:szCs w:val="24"/>
        </w:rPr>
      </w:pPr>
      <w:r>
        <w:rPr>
          <w:rFonts w:hAnsi="宋体" w:hint="eastAsia"/>
          <w:bCs/>
          <w:sz w:val="24"/>
          <w:szCs w:val="24"/>
        </w:rPr>
        <w:t>4）磋商报价一览表</w:t>
      </w:r>
    </w:p>
    <w:p w:rsidR="00EB04DA" w:rsidRDefault="00B02016">
      <w:pPr>
        <w:pStyle w:val="a8"/>
        <w:adjustRightInd w:val="0"/>
        <w:snapToGrid w:val="0"/>
        <w:spacing w:line="360" w:lineRule="auto"/>
        <w:ind w:firstLineChars="200" w:firstLine="480"/>
        <w:rPr>
          <w:rFonts w:hAnsi="宋体"/>
          <w:bCs/>
          <w:sz w:val="24"/>
          <w:szCs w:val="24"/>
        </w:rPr>
      </w:pPr>
      <w:r>
        <w:rPr>
          <w:rFonts w:hAnsi="宋体" w:hint="eastAsia"/>
          <w:bCs/>
          <w:sz w:val="24"/>
          <w:szCs w:val="24"/>
        </w:rPr>
        <w:t>5）资格审查资料</w:t>
      </w:r>
    </w:p>
    <w:p w:rsidR="00EB04DA" w:rsidRDefault="00B02016">
      <w:pPr>
        <w:pStyle w:val="a8"/>
        <w:adjustRightInd w:val="0"/>
        <w:snapToGrid w:val="0"/>
        <w:spacing w:line="360" w:lineRule="auto"/>
        <w:ind w:firstLineChars="200" w:firstLine="480"/>
        <w:rPr>
          <w:rFonts w:hAnsi="宋体"/>
          <w:bCs/>
          <w:sz w:val="24"/>
          <w:szCs w:val="24"/>
        </w:rPr>
      </w:pPr>
      <w:r>
        <w:rPr>
          <w:rFonts w:hAnsi="宋体" w:hint="eastAsia"/>
          <w:bCs/>
          <w:sz w:val="24"/>
          <w:szCs w:val="24"/>
        </w:rPr>
        <w:t>6）企业信誉声明</w:t>
      </w:r>
    </w:p>
    <w:p w:rsidR="00EB04DA" w:rsidRDefault="00B02016">
      <w:pPr>
        <w:pStyle w:val="a8"/>
        <w:adjustRightInd w:val="0"/>
        <w:snapToGrid w:val="0"/>
        <w:spacing w:line="360" w:lineRule="auto"/>
        <w:ind w:firstLineChars="200" w:firstLine="480"/>
        <w:rPr>
          <w:rFonts w:hAnsi="宋体"/>
          <w:bCs/>
          <w:sz w:val="24"/>
          <w:szCs w:val="24"/>
        </w:rPr>
      </w:pPr>
      <w:r>
        <w:rPr>
          <w:rFonts w:hAnsi="宋体" w:hint="eastAsia"/>
          <w:bCs/>
          <w:sz w:val="24"/>
          <w:szCs w:val="24"/>
        </w:rPr>
        <w:t>7）诚信投标承诺书</w:t>
      </w:r>
    </w:p>
    <w:p w:rsidR="00EB04DA" w:rsidRDefault="00B02016">
      <w:pPr>
        <w:pStyle w:val="a8"/>
        <w:adjustRightInd w:val="0"/>
        <w:snapToGrid w:val="0"/>
        <w:spacing w:line="360" w:lineRule="auto"/>
        <w:ind w:firstLineChars="200" w:firstLine="480"/>
        <w:rPr>
          <w:rFonts w:hAnsi="宋体"/>
          <w:bCs/>
          <w:sz w:val="24"/>
          <w:szCs w:val="24"/>
        </w:rPr>
      </w:pPr>
      <w:r>
        <w:rPr>
          <w:rFonts w:hAnsi="宋体" w:hint="eastAsia"/>
          <w:bCs/>
          <w:sz w:val="24"/>
          <w:szCs w:val="24"/>
        </w:rPr>
        <w:t>8）其他资料</w:t>
      </w:r>
    </w:p>
    <w:p w:rsidR="00EB04DA" w:rsidRDefault="00B02016">
      <w:pPr>
        <w:pStyle w:val="a8"/>
        <w:adjustRightInd w:val="0"/>
        <w:snapToGrid w:val="0"/>
        <w:spacing w:line="360" w:lineRule="auto"/>
        <w:ind w:firstLineChars="200" w:firstLine="482"/>
        <w:rPr>
          <w:rFonts w:hAnsi="宋体"/>
          <w:b/>
          <w:sz w:val="24"/>
          <w:szCs w:val="24"/>
        </w:rPr>
      </w:pPr>
      <w:r>
        <w:rPr>
          <w:rFonts w:hAnsi="宋体" w:hint="eastAsia"/>
          <w:b/>
          <w:sz w:val="24"/>
          <w:szCs w:val="24"/>
        </w:rPr>
        <w:t>13. 磋商响应文件编制要求</w:t>
      </w:r>
    </w:p>
    <w:p w:rsidR="00EB04DA" w:rsidRDefault="00B02016">
      <w:pPr>
        <w:spacing w:line="360" w:lineRule="auto"/>
        <w:ind w:firstLineChars="200" w:firstLine="480"/>
        <w:rPr>
          <w:rFonts w:ascii="宋体" w:hAnsi="宋体"/>
          <w:sz w:val="24"/>
        </w:rPr>
      </w:pPr>
      <w:r>
        <w:rPr>
          <w:rFonts w:ascii="宋体" w:hAnsi="宋体" w:hint="eastAsia"/>
          <w:sz w:val="24"/>
        </w:rPr>
        <w:t>13.1磋商单位应完整地填写采购文件中提供的《磋商函》、《磋商报价一览表》等所有内容。</w:t>
      </w:r>
    </w:p>
    <w:p w:rsidR="00EB04DA" w:rsidRDefault="00B02016">
      <w:pPr>
        <w:pStyle w:val="a8"/>
        <w:adjustRightInd w:val="0"/>
        <w:snapToGrid w:val="0"/>
        <w:spacing w:line="360" w:lineRule="auto"/>
        <w:ind w:firstLineChars="200" w:firstLine="480"/>
        <w:rPr>
          <w:rFonts w:hAnsi="宋体"/>
          <w:sz w:val="24"/>
          <w:szCs w:val="24"/>
        </w:rPr>
      </w:pPr>
      <w:r>
        <w:rPr>
          <w:rFonts w:hAnsi="宋体" w:hint="eastAsia"/>
          <w:sz w:val="24"/>
          <w:szCs w:val="24"/>
        </w:rPr>
        <w:t>13.2磋商单位必须保证磋商响应文件所提供的全部资料真实可靠，并接受采购人对其中任何资料进一步核实的要求。</w:t>
      </w:r>
    </w:p>
    <w:p w:rsidR="00EB04DA" w:rsidRDefault="00B02016">
      <w:pPr>
        <w:pStyle w:val="a8"/>
        <w:adjustRightInd w:val="0"/>
        <w:snapToGrid w:val="0"/>
        <w:spacing w:line="360" w:lineRule="auto"/>
        <w:ind w:firstLineChars="200" w:firstLine="480"/>
        <w:rPr>
          <w:rFonts w:hAnsi="宋体"/>
          <w:sz w:val="24"/>
          <w:szCs w:val="24"/>
        </w:rPr>
      </w:pPr>
      <w:r>
        <w:rPr>
          <w:rFonts w:hAnsi="宋体" w:hint="eastAsia"/>
          <w:sz w:val="24"/>
          <w:szCs w:val="24"/>
        </w:rPr>
        <w:t>13.3如果因为磋商单位的磋商响应文件填报的内容不详，或没有提供磋商文件中所要求的全部资料及数据，由此造成的后果，其责任由磋商单位承担。</w:t>
      </w:r>
    </w:p>
    <w:p w:rsidR="00EB04DA" w:rsidRDefault="00B02016">
      <w:pPr>
        <w:pStyle w:val="a8"/>
        <w:adjustRightInd w:val="0"/>
        <w:snapToGrid w:val="0"/>
        <w:spacing w:line="360" w:lineRule="auto"/>
        <w:ind w:firstLineChars="200" w:firstLine="480"/>
        <w:rPr>
          <w:rFonts w:hAnsi="宋体"/>
          <w:sz w:val="24"/>
          <w:szCs w:val="24"/>
        </w:rPr>
      </w:pPr>
      <w:r>
        <w:rPr>
          <w:rFonts w:hAnsi="宋体" w:hint="eastAsia"/>
          <w:sz w:val="24"/>
          <w:szCs w:val="24"/>
        </w:rPr>
        <w:t>13.4磋商文件用纸外形尺寸应统一为A4纸规格。</w:t>
      </w:r>
    </w:p>
    <w:p w:rsidR="00EB04DA" w:rsidRDefault="00B02016">
      <w:pPr>
        <w:pStyle w:val="a8"/>
        <w:adjustRightInd w:val="0"/>
        <w:snapToGrid w:val="0"/>
        <w:spacing w:line="360" w:lineRule="auto"/>
        <w:ind w:firstLineChars="200" w:firstLine="480"/>
        <w:rPr>
          <w:rFonts w:hAnsi="宋体"/>
          <w:sz w:val="24"/>
          <w:szCs w:val="24"/>
        </w:rPr>
      </w:pPr>
      <w:r>
        <w:rPr>
          <w:rFonts w:hAnsi="宋体" w:hint="eastAsia"/>
          <w:sz w:val="24"/>
          <w:szCs w:val="24"/>
        </w:rPr>
        <w:t>13.5磋商文件应逐页编码，页码对应文件目录。</w:t>
      </w:r>
    </w:p>
    <w:p w:rsidR="00EB04DA" w:rsidRDefault="00B02016">
      <w:pPr>
        <w:pStyle w:val="a8"/>
        <w:adjustRightInd w:val="0"/>
        <w:snapToGrid w:val="0"/>
        <w:spacing w:line="360" w:lineRule="auto"/>
        <w:ind w:firstLineChars="200" w:firstLine="482"/>
        <w:rPr>
          <w:rFonts w:hAnsi="宋体"/>
          <w:b/>
          <w:bCs/>
          <w:sz w:val="24"/>
          <w:szCs w:val="24"/>
        </w:rPr>
      </w:pPr>
      <w:r>
        <w:rPr>
          <w:rFonts w:hAnsi="宋体" w:hint="eastAsia"/>
          <w:b/>
          <w:bCs/>
          <w:sz w:val="24"/>
          <w:szCs w:val="24"/>
        </w:rPr>
        <w:t>14. 磋商报价</w:t>
      </w:r>
    </w:p>
    <w:p w:rsidR="00EB04DA" w:rsidRDefault="00B02016">
      <w:pPr>
        <w:autoSpaceDE w:val="0"/>
        <w:autoSpaceDN w:val="0"/>
        <w:spacing w:line="360" w:lineRule="auto"/>
        <w:ind w:firstLineChars="200" w:firstLine="480"/>
        <w:rPr>
          <w:rFonts w:ascii="宋体" w:hAnsi="宋体"/>
          <w:kern w:val="0"/>
          <w:sz w:val="24"/>
        </w:rPr>
      </w:pPr>
      <w:r>
        <w:rPr>
          <w:rFonts w:ascii="宋体" w:hAnsi="宋体" w:hint="eastAsia"/>
          <w:kern w:val="0"/>
          <w:sz w:val="24"/>
        </w:rPr>
        <w:t xml:space="preserve">14.1 </w:t>
      </w:r>
      <w:r>
        <w:rPr>
          <w:rFonts w:ascii="宋体" w:hAnsi="宋体" w:cs="宋体" w:hint="eastAsia"/>
          <w:sz w:val="24"/>
        </w:rPr>
        <w:t>磋商单位</w:t>
      </w:r>
      <w:r>
        <w:rPr>
          <w:rFonts w:ascii="宋体" w:hAnsi="宋体" w:cs="宋体" w:hint="eastAsia"/>
          <w:kern w:val="0"/>
          <w:sz w:val="24"/>
        </w:rPr>
        <w:t>所提供货物、服务和工程均以人民币报价。</w:t>
      </w:r>
    </w:p>
    <w:p w:rsidR="00EB04DA" w:rsidRDefault="00B02016">
      <w:pPr>
        <w:spacing w:line="360" w:lineRule="auto"/>
        <w:ind w:firstLineChars="200" w:firstLine="480"/>
        <w:rPr>
          <w:rFonts w:ascii="宋体" w:hAnsi="宋体" w:cs="宋体"/>
          <w:kern w:val="0"/>
          <w:sz w:val="24"/>
        </w:rPr>
      </w:pPr>
      <w:r>
        <w:rPr>
          <w:rFonts w:ascii="宋体" w:hAnsi="宋体" w:cs="宋体" w:hint="eastAsia"/>
          <w:kern w:val="0"/>
          <w:sz w:val="24"/>
        </w:rPr>
        <w:t>14.2 （1）</w:t>
      </w:r>
      <w:r>
        <w:rPr>
          <w:rFonts w:ascii="宋体" w:hAnsi="宋体" w:cs="宋体" w:hint="eastAsia"/>
          <w:sz w:val="24"/>
        </w:rPr>
        <w:t>报价为完成本项目全部货物、服务和工程内容并组织验收达到采购人要求和国家相关规范的项目包干价（含配合费和后期备案费），成交单位后期不得以任何理由向采购人索要其他任何费用。</w:t>
      </w:r>
      <w:r>
        <w:rPr>
          <w:rFonts w:ascii="宋体" w:hAnsi="宋体" w:cs="宋体" w:hint="eastAsia"/>
          <w:kern w:val="0"/>
          <w:sz w:val="24"/>
        </w:rPr>
        <w:t>（2）</w:t>
      </w:r>
      <w:r>
        <w:rPr>
          <w:rFonts w:ascii="宋体" w:hAnsi="宋体" w:cs="宋体" w:hint="eastAsia"/>
          <w:sz w:val="24"/>
        </w:rPr>
        <w:t>磋商单位</w:t>
      </w:r>
      <w:r>
        <w:rPr>
          <w:rFonts w:ascii="宋体" w:hAnsi="宋体" w:cs="宋体" w:hint="eastAsia"/>
          <w:kern w:val="0"/>
          <w:sz w:val="24"/>
        </w:rPr>
        <w:t>根据本项目范围、任务、要求，结合自身经验、拟投入的各类资源情况、市场风险因素自主报价。针对本项目采购，只允许</w:t>
      </w:r>
      <w:r>
        <w:rPr>
          <w:rFonts w:ascii="宋体" w:hAnsi="宋体" w:cs="宋体" w:hint="eastAsia"/>
          <w:sz w:val="24"/>
        </w:rPr>
        <w:t>磋商单位</w:t>
      </w:r>
      <w:r>
        <w:rPr>
          <w:rFonts w:ascii="宋体" w:hAnsi="宋体" w:cs="宋体" w:hint="eastAsia"/>
          <w:kern w:val="0"/>
          <w:sz w:val="24"/>
        </w:rPr>
        <w:t>对本次磋商的</w:t>
      </w:r>
      <w:r>
        <w:rPr>
          <w:rFonts w:ascii="宋体" w:hAnsi="宋体" w:cs="宋体" w:hint="eastAsia"/>
          <w:sz w:val="24"/>
        </w:rPr>
        <w:t>货物和服务</w:t>
      </w:r>
      <w:r>
        <w:rPr>
          <w:rFonts w:ascii="宋体" w:hAnsi="宋体" w:cs="宋体" w:hint="eastAsia"/>
          <w:kern w:val="0"/>
          <w:sz w:val="24"/>
        </w:rPr>
        <w:t>有一个报价，磋商小组不接受任何选择性报价。磋商总价中不得包含磋商文件要求以外的内容，否则，在磋商时不予核减。磋商总价中也不得缺漏采购文件所要求的内容，否则，其投标将被视为无效投标。</w:t>
      </w:r>
    </w:p>
    <w:p w:rsidR="00EB04DA" w:rsidRDefault="00B02016">
      <w:pPr>
        <w:spacing w:line="360" w:lineRule="auto"/>
        <w:ind w:firstLineChars="200" w:firstLine="480"/>
        <w:rPr>
          <w:rFonts w:ascii="宋体" w:hAnsi="宋体"/>
          <w:b/>
          <w:sz w:val="24"/>
        </w:rPr>
      </w:pPr>
      <w:r>
        <w:rPr>
          <w:rFonts w:ascii="宋体" w:hAnsi="宋体" w:hint="eastAsia"/>
          <w:bCs/>
          <w:sz w:val="24"/>
        </w:rPr>
        <w:t xml:space="preserve">14.3 </w:t>
      </w:r>
      <w:r>
        <w:rPr>
          <w:rFonts w:ascii="宋体" w:hAnsi="宋体" w:hint="eastAsia"/>
          <w:b/>
          <w:bCs/>
          <w:sz w:val="24"/>
        </w:rPr>
        <w:t>本项目按总价报价。磋商报价超过最高限价的作为无效磋商响应文件。</w:t>
      </w:r>
    </w:p>
    <w:p w:rsidR="00EB04DA" w:rsidRDefault="00B02016">
      <w:pPr>
        <w:pStyle w:val="a8"/>
        <w:adjustRightInd w:val="0"/>
        <w:snapToGrid w:val="0"/>
        <w:spacing w:line="360" w:lineRule="auto"/>
        <w:ind w:firstLineChars="200" w:firstLine="480"/>
        <w:rPr>
          <w:rFonts w:hAnsi="宋体"/>
          <w:sz w:val="24"/>
          <w:szCs w:val="24"/>
        </w:rPr>
      </w:pPr>
      <w:r>
        <w:rPr>
          <w:rFonts w:hAnsi="宋体" w:hint="eastAsia"/>
          <w:sz w:val="24"/>
          <w:szCs w:val="24"/>
        </w:rPr>
        <w:t>14.4 所提供的货物和服务只允许有一个报价，否则将被视为无效投标。</w:t>
      </w:r>
    </w:p>
    <w:p w:rsidR="00EB04DA" w:rsidRDefault="00B02016">
      <w:pPr>
        <w:pStyle w:val="a8"/>
        <w:adjustRightInd w:val="0"/>
        <w:snapToGrid w:val="0"/>
        <w:spacing w:line="360" w:lineRule="auto"/>
        <w:ind w:firstLineChars="200" w:firstLine="480"/>
        <w:rPr>
          <w:rFonts w:hAnsi="宋体"/>
          <w:kern w:val="0"/>
          <w:sz w:val="24"/>
          <w:szCs w:val="24"/>
        </w:rPr>
      </w:pPr>
      <w:r>
        <w:rPr>
          <w:rFonts w:hAnsi="宋体" w:hint="eastAsia"/>
          <w:kern w:val="0"/>
          <w:sz w:val="24"/>
          <w:szCs w:val="24"/>
        </w:rPr>
        <w:t>14.5 磋商单位所报的投标价在合同执行过程中是固定不变的，不得以任何理由予</w:t>
      </w:r>
      <w:r>
        <w:rPr>
          <w:rFonts w:hAnsi="宋体" w:hint="eastAsia"/>
          <w:kern w:val="0"/>
          <w:sz w:val="24"/>
          <w:szCs w:val="24"/>
        </w:rPr>
        <w:lastRenderedPageBreak/>
        <w:t>以变更。</w:t>
      </w:r>
    </w:p>
    <w:p w:rsidR="00EB04DA" w:rsidRDefault="00B02016">
      <w:pPr>
        <w:pStyle w:val="a8"/>
        <w:adjustRightInd w:val="0"/>
        <w:snapToGrid w:val="0"/>
        <w:spacing w:line="360" w:lineRule="auto"/>
        <w:ind w:firstLineChars="200" w:firstLine="482"/>
        <w:rPr>
          <w:rFonts w:hAnsi="宋体"/>
          <w:b/>
          <w:bCs/>
          <w:sz w:val="24"/>
          <w:szCs w:val="24"/>
        </w:rPr>
      </w:pPr>
      <w:r>
        <w:rPr>
          <w:rFonts w:hAnsi="宋体" w:hint="eastAsia"/>
          <w:b/>
          <w:bCs/>
          <w:sz w:val="24"/>
          <w:szCs w:val="24"/>
        </w:rPr>
        <w:t>15. 投标保证金（如有）</w:t>
      </w:r>
    </w:p>
    <w:p w:rsidR="00EB04DA" w:rsidRDefault="00B02016">
      <w:pPr>
        <w:tabs>
          <w:tab w:val="left" w:pos="735"/>
        </w:tabs>
        <w:adjustRightInd w:val="0"/>
        <w:snapToGrid w:val="0"/>
        <w:spacing w:line="360" w:lineRule="auto"/>
        <w:ind w:firstLineChars="200" w:firstLine="480"/>
        <w:rPr>
          <w:rFonts w:ascii="宋体" w:hAnsi="宋体"/>
          <w:sz w:val="24"/>
        </w:rPr>
      </w:pPr>
      <w:r>
        <w:rPr>
          <w:rFonts w:ascii="宋体" w:hAnsi="宋体" w:hint="eastAsia"/>
          <w:bCs/>
          <w:sz w:val="24"/>
        </w:rPr>
        <w:t>本项目不收取投标保证金</w:t>
      </w:r>
    </w:p>
    <w:p w:rsidR="00EB04DA" w:rsidRDefault="00B02016">
      <w:pPr>
        <w:tabs>
          <w:tab w:val="left" w:pos="8280"/>
        </w:tabs>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16. 投标的有效期</w:t>
      </w:r>
    </w:p>
    <w:p w:rsidR="00EB04DA" w:rsidRDefault="00B02016">
      <w:pPr>
        <w:tabs>
          <w:tab w:val="left" w:pos="8280"/>
        </w:tabs>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 xml:space="preserve">16.1 </w:t>
      </w:r>
      <w:r>
        <w:rPr>
          <w:rFonts w:ascii="宋体" w:hAnsi="宋体" w:hint="eastAsia"/>
          <w:sz w:val="24"/>
        </w:rPr>
        <w:t>磋商响应文件自提交磋商响应文件截止时间起至前附表投标须知规定的时间内有效</w:t>
      </w:r>
      <w:r>
        <w:rPr>
          <w:rFonts w:ascii="宋体" w:hAnsi="宋体" w:hint="eastAsia"/>
          <w:kern w:val="0"/>
          <w:sz w:val="24"/>
        </w:rPr>
        <w:t>。</w:t>
      </w:r>
    </w:p>
    <w:p w:rsidR="00EB04DA" w:rsidRDefault="00B02016">
      <w:pPr>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17. 磋商响应文件的数量和签署</w:t>
      </w:r>
    </w:p>
    <w:p w:rsidR="00EB04DA" w:rsidRDefault="00B02016">
      <w:pPr>
        <w:tabs>
          <w:tab w:val="left" w:pos="8280"/>
        </w:tabs>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17.1 磋商单位应编制磋商响应文件一式三份，其中正本一份和副本二份，电子响应文件一份；</w:t>
      </w:r>
    </w:p>
    <w:p w:rsidR="00EB04DA" w:rsidRDefault="00B02016">
      <w:pPr>
        <w:tabs>
          <w:tab w:val="left" w:pos="8280"/>
        </w:tabs>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磋商响应文件的副本可采用正本的复印件。其正、副本都应装订成册，并在竞争性磋商响应文件封面清楚地标明“正本”、“副本”。若副本与正本不符，以正本为准。</w:t>
      </w:r>
    </w:p>
    <w:p w:rsidR="00EB04DA" w:rsidRDefault="00B02016">
      <w:pPr>
        <w:tabs>
          <w:tab w:val="left" w:pos="8280"/>
        </w:tabs>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17.2 磋商响应文件的正本需打印或用不褪色墨水书写，并由法定代表人或经其正式授权的投标代表签字。授权代表须以书面形式出具证明，其《法定代表人授权书》应附在磋商响应文件中。</w:t>
      </w:r>
    </w:p>
    <w:p w:rsidR="00EB04DA" w:rsidRDefault="00B02016">
      <w:pPr>
        <w:tabs>
          <w:tab w:val="left" w:pos="8280"/>
        </w:tabs>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17.3 磋商响应文件中的任何行间重要的插字、涂改和增删，必须由法定代表人或经其正式授权的投标代表在旁边签字或盖章才有效。</w:t>
      </w:r>
    </w:p>
    <w:p w:rsidR="00EB04DA" w:rsidRDefault="00B02016">
      <w:pPr>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四、磋商响应文件的递交</w:t>
      </w:r>
    </w:p>
    <w:p w:rsidR="00EB04DA" w:rsidRDefault="00B02016">
      <w:pPr>
        <w:autoSpaceDE w:val="0"/>
        <w:autoSpaceDN w:val="0"/>
        <w:adjustRightInd w:val="0"/>
        <w:snapToGrid w:val="0"/>
        <w:spacing w:line="360" w:lineRule="auto"/>
        <w:ind w:firstLineChars="200" w:firstLine="482"/>
        <w:rPr>
          <w:rFonts w:ascii="宋体" w:hAnsi="宋体"/>
          <w:b/>
          <w:kern w:val="0"/>
          <w:sz w:val="24"/>
        </w:rPr>
      </w:pPr>
      <w:r>
        <w:rPr>
          <w:rFonts w:ascii="宋体" w:hAnsi="宋体" w:hint="eastAsia"/>
          <w:b/>
          <w:kern w:val="0"/>
          <w:sz w:val="24"/>
        </w:rPr>
        <w:t>18. 磋商响应文件的密封和标记</w:t>
      </w:r>
    </w:p>
    <w:p w:rsidR="00EB04DA" w:rsidRDefault="00B02016">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18.1 磋商单位应将磋商响应文件“正本”和“副本”装在密封袋中。磋商单位应将《磋商报价一览表》单独密封于一小信封内，并在信封上标明“磋商报价一览表”字样，在投标截止时间前单独递交。</w:t>
      </w:r>
    </w:p>
    <w:p w:rsidR="00EB04DA" w:rsidRDefault="00B02016">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18.2 密封袋应注明项目名称、编号和有“在磋商之前不得启封”的字样，</w:t>
      </w:r>
      <w:r>
        <w:rPr>
          <w:rFonts w:ascii="宋体" w:hAnsi="宋体" w:cs="宋体" w:hint="eastAsia"/>
          <w:sz w:val="24"/>
        </w:rPr>
        <w:t>封口处加盖磋商单位印章及法定代表人印章（签字）或委托代理人印章（签字）</w:t>
      </w:r>
      <w:r>
        <w:rPr>
          <w:rFonts w:ascii="宋体" w:hAnsi="宋体" w:cs="宋体" w:hint="eastAsia"/>
          <w:kern w:val="0"/>
          <w:sz w:val="24"/>
        </w:rPr>
        <w:t>。</w:t>
      </w:r>
    </w:p>
    <w:p w:rsidR="00EB04DA" w:rsidRDefault="00B02016">
      <w:pPr>
        <w:pStyle w:val="a8"/>
        <w:adjustRightInd w:val="0"/>
        <w:snapToGrid w:val="0"/>
        <w:spacing w:line="360" w:lineRule="auto"/>
        <w:ind w:firstLineChars="200" w:firstLine="480"/>
        <w:rPr>
          <w:rFonts w:hAnsi="宋体" w:cs="宋体"/>
          <w:kern w:val="0"/>
          <w:sz w:val="24"/>
          <w:szCs w:val="24"/>
        </w:rPr>
      </w:pPr>
      <w:r>
        <w:rPr>
          <w:rFonts w:hAnsi="宋体" w:cs="宋体" w:hint="eastAsia"/>
          <w:kern w:val="0"/>
          <w:sz w:val="24"/>
          <w:szCs w:val="24"/>
        </w:rPr>
        <w:t>18.3 如果磋商单位未按要求加写密封和标记，</w:t>
      </w:r>
      <w:r>
        <w:rPr>
          <w:rFonts w:hAnsi="宋体" w:cs="宋体" w:hint="eastAsia"/>
          <w:sz w:val="24"/>
          <w:szCs w:val="24"/>
        </w:rPr>
        <w:t>采购人</w:t>
      </w:r>
      <w:r>
        <w:rPr>
          <w:rFonts w:hAnsi="宋体" w:cs="宋体" w:hint="eastAsia"/>
          <w:kern w:val="0"/>
          <w:sz w:val="24"/>
          <w:szCs w:val="24"/>
        </w:rPr>
        <w:t>对误投或提前启封概不负责。</w:t>
      </w:r>
    </w:p>
    <w:p w:rsidR="00EB04DA" w:rsidRDefault="00B02016">
      <w:pPr>
        <w:pStyle w:val="a8"/>
        <w:adjustRightInd w:val="0"/>
        <w:snapToGrid w:val="0"/>
        <w:spacing w:line="360" w:lineRule="auto"/>
        <w:ind w:firstLineChars="200" w:firstLine="482"/>
        <w:rPr>
          <w:rFonts w:hAnsi="宋体" w:cs="宋体"/>
          <w:b/>
          <w:bCs/>
          <w:sz w:val="24"/>
          <w:szCs w:val="24"/>
        </w:rPr>
      </w:pPr>
      <w:r>
        <w:rPr>
          <w:rFonts w:hAnsi="宋体" w:cs="宋体" w:hint="eastAsia"/>
          <w:b/>
          <w:bCs/>
          <w:sz w:val="24"/>
          <w:szCs w:val="24"/>
        </w:rPr>
        <w:t>19. 磋商响应文件递交截止时间</w:t>
      </w:r>
    </w:p>
    <w:p w:rsidR="00EB04DA" w:rsidRDefault="00B02016">
      <w:pPr>
        <w:spacing w:line="360" w:lineRule="auto"/>
        <w:ind w:firstLineChars="200" w:firstLine="480"/>
        <w:rPr>
          <w:rFonts w:ascii="宋体" w:hAnsi="宋体" w:cs="宋体"/>
          <w:sz w:val="24"/>
        </w:rPr>
      </w:pPr>
      <w:r>
        <w:rPr>
          <w:rFonts w:ascii="宋体" w:hAnsi="宋体" w:cs="宋体" w:hint="eastAsia"/>
          <w:sz w:val="24"/>
        </w:rPr>
        <w:t>详见磋商公告。</w:t>
      </w:r>
    </w:p>
    <w:p w:rsidR="00EB04DA" w:rsidRDefault="00B02016">
      <w:pPr>
        <w:autoSpaceDE w:val="0"/>
        <w:autoSpaceDN w:val="0"/>
        <w:adjustRightInd w:val="0"/>
        <w:snapToGrid w:val="0"/>
        <w:spacing w:line="360" w:lineRule="auto"/>
        <w:ind w:firstLineChars="200" w:firstLine="482"/>
        <w:rPr>
          <w:rFonts w:ascii="宋体" w:hAnsi="宋体" w:cs="宋体"/>
          <w:b/>
          <w:bCs/>
          <w:kern w:val="0"/>
          <w:sz w:val="24"/>
        </w:rPr>
      </w:pPr>
      <w:r>
        <w:rPr>
          <w:rFonts w:ascii="宋体" w:hAnsi="宋体" w:cs="宋体" w:hint="eastAsia"/>
          <w:b/>
          <w:bCs/>
          <w:kern w:val="0"/>
          <w:sz w:val="24"/>
        </w:rPr>
        <w:t>20. 迟交的磋商响应文件</w:t>
      </w:r>
    </w:p>
    <w:p w:rsidR="00EB04DA" w:rsidRDefault="00B02016">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sz w:val="24"/>
        </w:rPr>
        <w:t>采购人</w:t>
      </w:r>
      <w:r>
        <w:rPr>
          <w:rFonts w:ascii="宋体" w:hAnsi="宋体" w:cs="宋体" w:hint="eastAsia"/>
          <w:kern w:val="0"/>
          <w:sz w:val="24"/>
        </w:rPr>
        <w:t>将拒绝并原封退回在本须知19条规定的截止期后收到的任何磋商响应文件。</w:t>
      </w:r>
    </w:p>
    <w:p w:rsidR="00EB04DA" w:rsidRDefault="00B02016">
      <w:pPr>
        <w:pStyle w:val="a8"/>
        <w:adjustRightInd w:val="0"/>
        <w:snapToGrid w:val="0"/>
        <w:spacing w:line="360" w:lineRule="auto"/>
        <w:ind w:firstLineChars="200" w:firstLine="482"/>
        <w:rPr>
          <w:rFonts w:hAnsi="宋体" w:cs="宋体"/>
          <w:b/>
          <w:bCs/>
          <w:sz w:val="24"/>
          <w:szCs w:val="24"/>
        </w:rPr>
      </w:pPr>
      <w:r>
        <w:rPr>
          <w:rFonts w:hAnsi="宋体" w:cs="宋体" w:hint="eastAsia"/>
          <w:b/>
          <w:bCs/>
          <w:sz w:val="24"/>
          <w:szCs w:val="24"/>
        </w:rPr>
        <w:t>21. 磋商响应文件的修改和撤回</w:t>
      </w:r>
    </w:p>
    <w:p w:rsidR="00EB04DA" w:rsidRDefault="00B02016">
      <w:pPr>
        <w:widowControl/>
        <w:snapToGrid w:val="0"/>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21.1</w:t>
      </w:r>
      <w:r>
        <w:rPr>
          <w:rFonts w:ascii="宋体" w:hAnsi="宋体" w:cs="宋体" w:hint="eastAsia"/>
          <w:sz w:val="24"/>
        </w:rPr>
        <w:t>磋商单位</w:t>
      </w:r>
      <w:r>
        <w:rPr>
          <w:rFonts w:ascii="宋体" w:hAnsi="宋体" w:cs="宋体" w:hint="eastAsia"/>
          <w:kern w:val="0"/>
          <w:sz w:val="24"/>
        </w:rPr>
        <w:t>可以在递交磋商响应文件以后，在规定的投标截止期之前，以书面形式向采购人递交修改或撤回其磋商响应文件的通知。在投标截止期以后，不得更改其磋商响应文件。</w:t>
      </w:r>
    </w:p>
    <w:p w:rsidR="00EB04DA" w:rsidRDefault="00B02016">
      <w:pPr>
        <w:widowControl/>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21.2</w:t>
      </w:r>
      <w:r>
        <w:rPr>
          <w:rFonts w:ascii="宋体" w:hAnsi="宋体" w:cs="宋体" w:hint="eastAsia"/>
          <w:sz w:val="24"/>
        </w:rPr>
        <w:t>磋商单位</w:t>
      </w:r>
      <w:r>
        <w:rPr>
          <w:rFonts w:ascii="宋体" w:hAnsi="宋体" w:cs="宋体" w:hint="eastAsia"/>
          <w:kern w:val="0"/>
          <w:sz w:val="24"/>
        </w:rPr>
        <w:t>的修改或撤回通知，应按本文件规定的要求、密封、标志、盖章和递交（密封袋上应标明“修改”或“撤回”字样。）</w:t>
      </w:r>
    </w:p>
    <w:p w:rsidR="00EB04DA" w:rsidRDefault="00B02016">
      <w:pPr>
        <w:pStyle w:val="a8"/>
        <w:adjustRightInd w:val="0"/>
        <w:snapToGrid w:val="0"/>
        <w:spacing w:line="360" w:lineRule="auto"/>
        <w:ind w:firstLineChars="200" w:firstLine="480"/>
        <w:rPr>
          <w:rFonts w:hAnsi="宋体" w:cs="宋体"/>
          <w:kern w:val="0"/>
          <w:sz w:val="24"/>
          <w:szCs w:val="24"/>
        </w:rPr>
      </w:pPr>
      <w:r>
        <w:rPr>
          <w:rFonts w:hAnsi="宋体" w:cs="宋体" w:hint="eastAsia"/>
          <w:kern w:val="0"/>
          <w:sz w:val="24"/>
          <w:szCs w:val="24"/>
        </w:rPr>
        <w:t>21.3磋商响应文件递交截止时间以后，</w:t>
      </w:r>
      <w:r>
        <w:rPr>
          <w:rFonts w:hAnsi="宋体" w:cs="宋体" w:hint="eastAsia"/>
          <w:sz w:val="24"/>
          <w:szCs w:val="24"/>
        </w:rPr>
        <w:t>磋商单位</w:t>
      </w:r>
      <w:r>
        <w:rPr>
          <w:rFonts w:hAnsi="宋体" w:cs="宋体" w:hint="eastAsia"/>
          <w:kern w:val="0"/>
          <w:sz w:val="24"/>
          <w:szCs w:val="24"/>
        </w:rPr>
        <w:t>不得撤回磋商响应文件，否则其投标保证金将被没收并报有关监督部门视同违约处理，给予不良记录并向社会公布。</w:t>
      </w:r>
    </w:p>
    <w:p w:rsidR="00EB04DA" w:rsidRDefault="00B02016">
      <w:pPr>
        <w:pStyle w:val="a8"/>
        <w:adjustRightInd w:val="0"/>
        <w:snapToGrid w:val="0"/>
        <w:spacing w:line="360" w:lineRule="auto"/>
        <w:ind w:firstLineChars="200" w:firstLine="480"/>
        <w:rPr>
          <w:rFonts w:hAnsi="宋体" w:cs="宋体"/>
          <w:sz w:val="24"/>
          <w:szCs w:val="24"/>
        </w:rPr>
      </w:pPr>
      <w:r>
        <w:rPr>
          <w:rFonts w:hAnsi="宋体" w:cs="宋体" w:hint="eastAsia"/>
          <w:sz w:val="24"/>
          <w:szCs w:val="24"/>
        </w:rPr>
        <w:t>21.4 磋商单位所提交的磋商响应文件在评标结束后，无论中标与否都不退还。</w:t>
      </w:r>
    </w:p>
    <w:p w:rsidR="00EB04DA" w:rsidRDefault="00B02016">
      <w:pPr>
        <w:pStyle w:val="a8"/>
        <w:adjustRightInd w:val="0"/>
        <w:snapToGrid w:val="0"/>
        <w:spacing w:line="360" w:lineRule="auto"/>
        <w:ind w:firstLineChars="200" w:firstLine="482"/>
        <w:rPr>
          <w:rFonts w:hAnsi="宋体" w:cs="宋体"/>
          <w:b/>
          <w:bCs/>
          <w:sz w:val="24"/>
          <w:szCs w:val="24"/>
        </w:rPr>
      </w:pPr>
      <w:r>
        <w:rPr>
          <w:rFonts w:hAnsi="宋体" w:cs="宋体" w:hint="eastAsia"/>
          <w:b/>
          <w:bCs/>
          <w:sz w:val="24"/>
          <w:szCs w:val="24"/>
        </w:rPr>
        <w:t>五、磋商与评标</w:t>
      </w:r>
    </w:p>
    <w:p w:rsidR="00EB04DA" w:rsidRDefault="00B02016">
      <w:pPr>
        <w:spacing w:line="360" w:lineRule="auto"/>
        <w:ind w:firstLineChars="200" w:firstLine="482"/>
        <w:rPr>
          <w:rFonts w:ascii="宋体" w:hAnsi="宋体" w:cs="宋体"/>
          <w:b/>
          <w:bCs/>
          <w:sz w:val="24"/>
        </w:rPr>
      </w:pPr>
      <w:r>
        <w:rPr>
          <w:rFonts w:ascii="宋体" w:hAnsi="宋体" w:cs="宋体" w:hint="eastAsia"/>
          <w:b/>
          <w:bCs/>
          <w:sz w:val="24"/>
        </w:rPr>
        <w:t>22、磋商</w:t>
      </w:r>
    </w:p>
    <w:p w:rsidR="00EB04DA" w:rsidRDefault="00B02016">
      <w:pPr>
        <w:spacing w:line="360" w:lineRule="auto"/>
        <w:ind w:firstLineChars="200" w:firstLine="480"/>
        <w:rPr>
          <w:rFonts w:ascii="宋体" w:hAnsi="宋体" w:cs="宋体"/>
          <w:sz w:val="24"/>
        </w:rPr>
      </w:pPr>
      <w:r>
        <w:rPr>
          <w:rFonts w:ascii="宋体" w:hAnsi="宋体" w:cs="宋体" w:hint="eastAsia"/>
          <w:sz w:val="24"/>
        </w:rPr>
        <w:t>22.1采购人按磋商文件所规定的时间和地点进行磋商。</w:t>
      </w:r>
    </w:p>
    <w:p w:rsidR="00EB04DA" w:rsidRDefault="00B02016">
      <w:pPr>
        <w:spacing w:line="360" w:lineRule="auto"/>
        <w:ind w:firstLineChars="200" w:firstLine="480"/>
        <w:rPr>
          <w:rFonts w:ascii="宋体" w:hAnsi="宋体" w:cs="宋体"/>
          <w:sz w:val="24"/>
        </w:rPr>
      </w:pPr>
      <w:r>
        <w:rPr>
          <w:rFonts w:ascii="宋体" w:hAnsi="宋体" w:cs="宋体" w:hint="eastAsia"/>
          <w:sz w:val="24"/>
        </w:rPr>
        <w:t>22.2按磋商文件的规定为无效的磋商响应文件，不予送交评审。</w:t>
      </w:r>
    </w:p>
    <w:p w:rsidR="00EB04DA" w:rsidRDefault="00B02016">
      <w:pPr>
        <w:spacing w:line="360" w:lineRule="auto"/>
        <w:ind w:firstLineChars="200" w:firstLine="480"/>
        <w:rPr>
          <w:rFonts w:ascii="宋体" w:hAnsi="宋体" w:cs="宋体"/>
          <w:sz w:val="24"/>
        </w:rPr>
      </w:pPr>
      <w:r>
        <w:rPr>
          <w:rFonts w:ascii="宋体" w:hAnsi="宋体" w:cs="宋体" w:hint="eastAsia"/>
          <w:sz w:val="24"/>
        </w:rPr>
        <w:t>22.3.1依照有关法律法规组建的磋商小组负责项目评审。磋商小组由采购人依法组成。</w:t>
      </w:r>
    </w:p>
    <w:p w:rsidR="00EB04DA" w:rsidRDefault="00B02016">
      <w:pPr>
        <w:spacing w:line="360" w:lineRule="auto"/>
        <w:ind w:firstLineChars="200" w:firstLine="480"/>
        <w:rPr>
          <w:rFonts w:ascii="宋体" w:hAnsi="宋体" w:cs="宋体"/>
          <w:sz w:val="24"/>
        </w:rPr>
      </w:pPr>
      <w:r>
        <w:rPr>
          <w:rFonts w:ascii="宋体" w:hAnsi="宋体" w:cs="宋体" w:hint="eastAsia"/>
          <w:sz w:val="24"/>
        </w:rPr>
        <w:t>22.3.2磋商小组将按照磋商文件确定的磋商方法进行评审。磋商小组对磋商响应文件的评审分为磋商响应文件初审、澄清有关问题、比较与评价磋商响应文件、出具评审报告、确定成交供应商。</w:t>
      </w:r>
    </w:p>
    <w:p w:rsidR="00EB04DA" w:rsidRDefault="00B02016">
      <w:pPr>
        <w:spacing w:line="360" w:lineRule="auto"/>
        <w:ind w:firstLineChars="200" w:firstLine="480"/>
        <w:rPr>
          <w:rFonts w:ascii="宋体" w:hAnsi="宋体" w:cs="宋体"/>
          <w:sz w:val="24"/>
          <w:u w:val="single"/>
        </w:rPr>
      </w:pPr>
      <w:r>
        <w:rPr>
          <w:rFonts w:ascii="宋体" w:hAnsi="宋体" w:cs="宋体" w:hint="eastAsia"/>
          <w:sz w:val="24"/>
        </w:rPr>
        <w:t>22.3.3磋商小组将按照本磋商文件的相关要求对磋商响应文件进行评审并确定中标候选人。</w:t>
      </w:r>
    </w:p>
    <w:p w:rsidR="00EB04DA" w:rsidRDefault="00B02016">
      <w:pPr>
        <w:spacing w:line="360" w:lineRule="auto"/>
        <w:ind w:firstLineChars="200" w:firstLine="480"/>
        <w:rPr>
          <w:rFonts w:ascii="宋体" w:hAnsi="宋体" w:cs="宋体"/>
          <w:sz w:val="24"/>
        </w:rPr>
      </w:pPr>
      <w:r>
        <w:rPr>
          <w:rFonts w:ascii="宋体" w:hAnsi="宋体" w:cs="宋体" w:hint="eastAsia"/>
          <w:sz w:val="24"/>
        </w:rPr>
        <w:t>23.4磋商程序：</w:t>
      </w:r>
    </w:p>
    <w:p w:rsidR="00EB04DA" w:rsidRDefault="00B02016">
      <w:pPr>
        <w:spacing w:line="360" w:lineRule="auto"/>
        <w:ind w:firstLineChars="200" w:firstLine="480"/>
        <w:rPr>
          <w:rFonts w:ascii="宋体" w:hAnsi="宋体" w:cs="宋体"/>
          <w:sz w:val="24"/>
        </w:rPr>
      </w:pPr>
      <w:r>
        <w:rPr>
          <w:rFonts w:ascii="宋体" w:hAnsi="宋体" w:cs="宋体" w:hint="eastAsia"/>
          <w:sz w:val="24"/>
        </w:rPr>
        <w:t>23.4.1 磋商小组依据本章采购人规定的标准对响应文件进行资格性及符合性评审、初步评审，有一项不符合评审标准的，磋商小组应当否决其响应文件。</w:t>
      </w:r>
    </w:p>
    <w:p w:rsidR="00EB04DA" w:rsidRPr="00577406" w:rsidRDefault="00B02016">
      <w:pPr>
        <w:spacing w:line="360" w:lineRule="auto"/>
        <w:ind w:firstLineChars="200" w:firstLine="480"/>
        <w:rPr>
          <w:rFonts w:ascii="宋体" w:hAnsi="宋体" w:cs="宋体"/>
          <w:sz w:val="24"/>
        </w:rPr>
      </w:pPr>
      <w:r>
        <w:rPr>
          <w:rFonts w:ascii="宋体" w:hAnsi="宋体" w:cs="宋体" w:hint="eastAsia"/>
          <w:sz w:val="24"/>
        </w:rPr>
        <w:t>23.4.2</w:t>
      </w:r>
      <w:r w:rsidRPr="00577406">
        <w:rPr>
          <w:rFonts w:ascii="宋体" w:hAnsi="宋体" w:cs="宋体" w:hint="eastAsia"/>
          <w:sz w:val="24"/>
        </w:rPr>
        <w:t>磋商：</w:t>
      </w:r>
    </w:p>
    <w:p w:rsidR="00EB04DA" w:rsidRPr="00577406" w:rsidRDefault="00B02016">
      <w:pPr>
        <w:spacing w:line="360" w:lineRule="auto"/>
        <w:ind w:firstLineChars="200" w:firstLine="480"/>
        <w:rPr>
          <w:rFonts w:ascii="宋体" w:hAnsi="宋体" w:cs="宋体"/>
          <w:sz w:val="24"/>
          <w:lang w:val="zh-CN"/>
        </w:rPr>
      </w:pPr>
      <w:r w:rsidRPr="00577406">
        <w:rPr>
          <w:rFonts w:ascii="宋体" w:hAnsi="宋体" w:cs="宋体" w:hint="eastAsia"/>
          <w:sz w:val="24"/>
          <w:lang w:val="zh-CN"/>
        </w:rPr>
        <w:t>磋商小组按供应商响应文件送达的先后顺序，与各供应商分别就符合采购需求、质量、报价和服务等进行磋商，并给予所有参加磋商的供应商平等的磋商机会。</w:t>
      </w:r>
    </w:p>
    <w:p w:rsidR="00EB04DA" w:rsidRPr="00577406" w:rsidRDefault="00B02016">
      <w:pPr>
        <w:spacing w:line="360" w:lineRule="auto"/>
        <w:ind w:firstLineChars="200" w:firstLine="480"/>
        <w:rPr>
          <w:rFonts w:ascii="宋体" w:hAnsi="宋体" w:cs="宋体"/>
          <w:sz w:val="24"/>
        </w:rPr>
      </w:pPr>
      <w:r w:rsidRPr="00577406">
        <w:rPr>
          <w:rFonts w:ascii="宋体" w:hAnsi="宋体" w:cs="宋体" w:hint="eastAsia"/>
          <w:sz w:val="24"/>
        </w:rPr>
        <w:t>磋商文件的澄清和补正。在磋商过程中，磋商小组可以根据磋商文件和磋商情况实质性变动采购需求中的技术、服务要求以及合同草案条款，但不得变动磋商文件中的其他内容。实质性变动的内容，须经采购人代表确认。</w:t>
      </w:r>
    </w:p>
    <w:p w:rsidR="00EB04DA" w:rsidRPr="00577406" w:rsidRDefault="00B02016">
      <w:pPr>
        <w:spacing w:line="360" w:lineRule="auto"/>
        <w:ind w:firstLineChars="200" w:firstLine="480"/>
        <w:rPr>
          <w:rFonts w:ascii="宋体" w:hAnsi="宋体" w:cs="宋体"/>
          <w:sz w:val="24"/>
        </w:rPr>
      </w:pPr>
      <w:r w:rsidRPr="00577406">
        <w:rPr>
          <w:rFonts w:ascii="宋体" w:hAnsi="宋体" w:cs="宋体" w:hint="eastAsia"/>
          <w:sz w:val="24"/>
        </w:rPr>
        <w:t>对磋商文件做出的实质性变动是磋商文件的有效组成部分，磋商小组应当及时以书</w:t>
      </w:r>
      <w:r w:rsidRPr="00577406">
        <w:rPr>
          <w:rFonts w:ascii="宋体" w:hAnsi="宋体" w:cs="宋体" w:hint="eastAsia"/>
          <w:sz w:val="24"/>
        </w:rPr>
        <w:lastRenderedPageBreak/>
        <w:t>面形式同时通知所有参加磋商的供应商。供应商应当按照磋商文件的变动情况和磋商小组的要求重新提交响应文件，并由其法定代表人或授权代表签字或者加盖公章。由授权代表签字的，应当附法定代表人授权书。</w:t>
      </w:r>
    </w:p>
    <w:p w:rsidR="00EB04DA" w:rsidRPr="00577406" w:rsidRDefault="00B02016">
      <w:pPr>
        <w:spacing w:line="360" w:lineRule="auto"/>
        <w:ind w:firstLineChars="200" w:firstLine="480"/>
        <w:rPr>
          <w:rFonts w:ascii="宋体" w:hAnsi="宋体" w:cs="宋体"/>
          <w:sz w:val="24"/>
        </w:rPr>
      </w:pPr>
      <w:r w:rsidRPr="00577406">
        <w:rPr>
          <w:rFonts w:ascii="宋体" w:hAnsi="宋体" w:cs="宋体" w:hint="eastAsia"/>
          <w:sz w:val="24"/>
        </w:rPr>
        <w:t>磋商文件中能够详细列明采购标的技术、服务要求的，在磋商结束后，所有实质性响应磋商文件要求的供应商按磋商小组的要求在规定时间内提交最后报价。</w:t>
      </w:r>
    </w:p>
    <w:p w:rsidR="00EB04DA" w:rsidRPr="00577406" w:rsidRDefault="00B02016">
      <w:pPr>
        <w:spacing w:line="360" w:lineRule="auto"/>
        <w:ind w:firstLineChars="200" w:firstLine="480"/>
        <w:rPr>
          <w:rFonts w:ascii="宋体" w:hAnsi="宋体" w:cs="宋体"/>
          <w:sz w:val="24"/>
        </w:rPr>
      </w:pPr>
      <w:r w:rsidRPr="00577406">
        <w:rPr>
          <w:rFonts w:ascii="宋体" w:hAnsi="宋体" w:cs="宋体" w:hint="eastAsia"/>
          <w:sz w:val="24"/>
        </w:rPr>
        <w:t>最后报价是供应商响应文件的有效组成部分。报价包含提交符合合同约定的全部所需的全部费用（含所需全部费用及人工、利润、税金等），采购人不再支付其他任何费用。最后报价有算术错误的，磋商小组按以下原则对最后报价进行修正，修正的价格经供应商书面确认后具有约束力。供应商不接受修正价格的，磋商小组应当否决其响应文件。</w:t>
      </w:r>
    </w:p>
    <w:p w:rsidR="00EB04DA" w:rsidRPr="00577406" w:rsidRDefault="00B02016">
      <w:pPr>
        <w:spacing w:line="360" w:lineRule="auto"/>
        <w:ind w:firstLineChars="200" w:firstLine="480"/>
        <w:rPr>
          <w:rFonts w:ascii="宋体" w:hAnsi="宋体" w:cs="宋体"/>
          <w:sz w:val="24"/>
        </w:rPr>
      </w:pPr>
      <w:r w:rsidRPr="00577406">
        <w:rPr>
          <w:rFonts w:ascii="宋体" w:hAnsi="宋体" w:cs="宋体" w:hint="eastAsia"/>
          <w:sz w:val="24"/>
        </w:rPr>
        <w:t>（1）最后报价中的大写金额与小写金额不一致的，以大写金额为准；</w:t>
      </w:r>
    </w:p>
    <w:p w:rsidR="00EB04DA" w:rsidRPr="00577406" w:rsidRDefault="00B02016">
      <w:pPr>
        <w:spacing w:line="360" w:lineRule="auto"/>
        <w:ind w:firstLineChars="200" w:firstLine="480"/>
        <w:rPr>
          <w:rFonts w:ascii="宋体" w:hAnsi="宋体" w:cs="宋体"/>
          <w:sz w:val="24"/>
        </w:rPr>
      </w:pPr>
      <w:r w:rsidRPr="00577406">
        <w:rPr>
          <w:rFonts w:ascii="宋体" w:hAnsi="宋体" w:cs="宋体" w:hint="eastAsia"/>
          <w:sz w:val="24"/>
        </w:rPr>
        <w:t>（2）总价金额与依据单价计算出的结果不一致的，以单价金额为准修正总价，但单价金额小数点有明显错误的除外。</w:t>
      </w:r>
    </w:p>
    <w:p w:rsidR="00EB04DA" w:rsidRPr="00577406" w:rsidRDefault="00B02016">
      <w:pPr>
        <w:spacing w:line="360" w:lineRule="auto"/>
        <w:ind w:firstLineChars="200" w:firstLine="480"/>
        <w:rPr>
          <w:rFonts w:ascii="宋体" w:hAnsi="宋体" w:cs="宋体"/>
          <w:sz w:val="24"/>
        </w:rPr>
      </w:pPr>
      <w:r w:rsidRPr="00577406">
        <w:rPr>
          <w:rFonts w:ascii="宋体" w:hAnsi="宋体" w:cs="宋体" w:hint="eastAsia"/>
          <w:sz w:val="24"/>
        </w:rPr>
        <w:t>23.4.5磋商小组按“评分标准”规定的量化因素和分值进行打分，并计算出供应商最终得分。</w:t>
      </w:r>
    </w:p>
    <w:p w:rsidR="00EB04DA" w:rsidRPr="00577406" w:rsidRDefault="00B02016">
      <w:pPr>
        <w:spacing w:line="360" w:lineRule="auto"/>
        <w:ind w:firstLineChars="200" w:firstLine="480"/>
        <w:rPr>
          <w:rFonts w:ascii="宋体" w:hAnsi="宋体" w:cs="宋体"/>
          <w:sz w:val="24"/>
        </w:rPr>
      </w:pPr>
      <w:r w:rsidRPr="00577406">
        <w:rPr>
          <w:rFonts w:ascii="宋体" w:hAnsi="宋体" w:cs="宋体" w:hint="eastAsia"/>
          <w:sz w:val="24"/>
        </w:rPr>
        <w:t>评分分值计算保留小数点后两位，小数点后第三位“四舍五入”。</w:t>
      </w:r>
    </w:p>
    <w:p w:rsidR="00EB04DA" w:rsidRPr="00577406" w:rsidRDefault="00B02016">
      <w:pPr>
        <w:spacing w:line="360" w:lineRule="auto"/>
        <w:ind w:firstLineChars="200" w:firstLine="480"/>
        <w:rPr>
          <w:rFonts w:ascii="宋体" w:hAnsi="宋体" w:cs="宋体"/>
          <w:sz w:val="24"/>
        </w:rPr>
      </w:pPr>
      <w:r w:rsidRPr="00577406">
        <w:rPr>
          <w:rFonts w:ascii="宋体" w:hAnsi="宋体" w:cs="宋体" w:hint="eastAsia"/>
          <w:sz w:val="24"/>
        </w:rPr>
        <w:t>23.4.6 评审结果</w:t>
      </w:r>
    </w:p>
    <w:p w:rsidR="00EB04DA" w:rsidRPr="00577406" w:rsidRDefault="00B02016">
      <w:pPr>
        <w:spacing w:line="360" w:lineRule="auto"/>
        <w:ind w:firstLineChars="200" w:firstLine="480"/>
        <w:rPr>
          <w:rFonts w:ascii="宋体" w:hAnsi="宋体" w:cs="宋体"/>
          <w:sz w:val="24"/>
        </w:rPr>
      </w:pPr>
      <w:r>
        <w:rPr>
          <w:rFonts w:ascii="宋体" w:hAnsi="宋体" w:cs="宋体" w:hint="eastAsia"/>
          <w:sz w:val="24"/>
        </w:rPr>
        <w:t>磋商小组对经磋商确定最终招标需求和提交最后报价的供应商进行综合评</w:t>
      </w:r>
      <w:r w:rsidRPr="00577406">
        <w:rPr>
          <w:rFonts w:ascii="宋体" w:hAnsi="宋体" w:cs="宋体" w:hint="eastAsia"/>
          <w:sz w:val="24"/>
        </w:rPr>
        <w:t>分后确定成交供应商。</w:t>
      </w:r>
    </w:p>
    <w:p w:rsidR="00EB04DA" w:rsidRPr="00577406" w:rsidRDefault="00B02016">
      <w:pPr>
        <w:spacing w:line="360" w:lineRule="auto"/>
        <w:ind w:firstLineChars="200" w:firstLine="480"/>
        <w:rPr>
          <w:rFonts w:ascii="宋体" w:hAnsi="宋体" w:cs="宋体"/>
          <w:sz w:val="24"/>
        </w:rPr>
      </w:pPr>
      <w:r w:rsidRPr="00577406">
        <w:rPr>
          <w:rFonts w:ascii="宋体" w:hAnsi="宋体" w:cs="宋体" w:hint="eastAsia"/>
          <w:sz w:val="24"/>
        </w:rPr>
        <w:t xml:space="preserve"> 磋商小组完成评审后，应当向采购人提交书面评审报告。</w:t>
      </w:r>
    </w:p>
    <w:p w:rsidR="00EB04DA" w:rsidRDefault="00B02016">
      <w:pPr>
        <w:spacing w:line="360" w:lineRule="auto"/>
        <w:ind w:firstLineChars="200" w:firstLine="482"/>
        <w:rPr>
          <w:rFonts w:ascii="宋体" w:hAnsi="宋体" w:cs="宋体"/>
          <w:b/>
          <w:bCs/>
          <w:sz w:val="24"/>
        </w:rPr>
      </w:pPr>
      <w:r>
        <w:rPr>
          <w:rFonts w:ascii="宋体" w:hAnsi="宋体" w:cs="宋体" w:hint="eastAsia"/>
          <w:b/>
          <w:bCs/>
          <w:sz w:val="24"/>
        </w:rPr>
        <w:t>24、磋商过程的保密</w:t>
      </w:r>
    </w:p>
    <w:p w:rsidR="00EB04DA" w:rsidRDefault="00B02016">
      <w:pPr>
        <w:spacing w:line="360" w:lineRule="auto"/>
        <w:ind w:firstLineChars="200" w:firstLine="480"/>
        <w:rPr>
          <w:rFonts w:ascii="宋体" w:hAnsi="宋体" w:cs="宋体"/>
          <w:sz w:val="24"/>
        </w:rPr>
      </w:pPr>
      <w:r>
        <w:rPr>
          <w:rFonts w:ascii="宋体" w:hAnsi="宋体" w:cs="宋体" w:hint="eastAsia"/>
          <w:sz w:val="24"/>
        </w:rPr>
        <w:t>24.1 磋商后，直至授予成交供应商合同为止，凡属于对磋商响应文件的审查、澄清评价和比较有关的资料以及中标候选人的推荐情况，与评标有关的其他任何情况均严格保密。</w:t>
      </w:r>
    </w:p>
    <w:p w:rsidR="00EB04DA" w:rsidRDefault="00B02016">
      <w:pPr>
        <w:spacing w:line="360" w:lineRule="auto"/>
        <w:ind w:firstLineChars="200" w:firstLine="480"/>
        <w:rPr>
          <w:rFonts w:ascii="宋体" w:hAnsi="宋体" w:cs="宋体"/>
          <w:sz w:val="24"/>
        </w:rPr>
      </w:pPr>
      <w:r>
        <w:rPr>
          <w:rFonts w:ascii="宋体" w:hAnsi="宋体" w:cs="宋体" w:hint="eastAsia"/>
          <w:sz w:val="24"/>
        </w:rPr>
        <w:t>24.2 在磋商响应文件的评审和比较、中标候选人推荐以及授予合同的过程中，磋商供应商向采购人和磋商小组施加影响的任何行为，都将会导致其投标被拒绝。</w:t>
      </w:r>
    </w:p>
    <w:p w:rsidR="00EB04DA" w:rsidRDefault="00B02016">
      <w:pPr>
        <w:spacing w:line="360" w:lineRule="auto"/>
        <w:ind w:firstLineChars="200" w:firstLine="480"/>
        <w:rPr>
          <w:rFonts w:ascii="宋体" w:hAnsi="宋体" w:cs="宋体"/>
          <w:sz w:val="24"/>
        </w:rPr>
      </w:pPr>
      <w:r>
        <w:rPr>
          <w:rFonts w:ascii="宋体" w:hAnsi="宋体" w:cs="宋体" w:hint="eastAsia"/>
          <w:sz w:val="24"/>
        </w:rPr>
        <w:t>24.3 成交供应商确定后，采购人不对未成交供应商就评标过程以及未能中标原因作任何解释。未成交供应商不得向磋商小组成员或其他有关人员索问评标过程的情况和材料。</w:t>
      </w:r>
    </w:p>
    <w:p w:rsidR="00EB04DA" w:rsidRDefault="00B02016">
      <w:pPr>
        <w:spacing w:line="360" w:lineRule="auto"/>
        <w:ind w:firstLineChars="200" w:firstLine="482"/>
        <w:rPr>
          <w:rFonts w:ascii="宋体" w:hAnsi="宋体" w:cs="宋体"/>
          <w:b/>
          <w:bCs/>
          <w:sz w:val="24"/>
        </w:rPr>
      </w:pPr>
      <w:r>
        <w:rPr>
          <w:rFonts w:ascii="宋体" w:hAnsi="宋体" w:cs="宋体" w:hint="eastAsia"/>
          <w:b/>
          <w:bCs/>
          <w:sz w:val="24"/>
        </w:rPr>
        <w:lastRenderedPageBreak/>
        <w:t>25、磋商响应文件的澄清</w:t>
      </w:r>
    </w:p>
    <w:p w:rsidR="00EB04DA" w:rsidRDefault="00B02016">
      <w:pPr>
        <w:spacing w:line="360" w:lineRule="auto"/>
        <w:ind w:firstLineChars="200" w:firstLine="480"/>
        <w:rPr>
          <w:rFonts w:ascii="宋体" w:hAnsi="宋体" w:cs="宋体"/>
          <w:sz w:val="24"/>
        </w:rPr>
      </w:pPr>
      <w:r>
        <w:rPr>
          <w:rFonts w:ascii="宋体" w:hAnsi="宋体" w:cs="宋体" w:hint="eastAsia"/>
          <w:sz w:val="24"/>
        </w:rPr>
        <w:t>25.1 为有助于磋商响应文件的审查、评价和比较，必要时磋商小组可以要求磋商供应商对磋商响应文件含义不明确的内容做出必要的澄清和说明，磋商供应商应进行澄清说明，但不得超出磋商响应文件的范围或改变磋商响应文件的实质性内容。</w:t>
      </w:r>
    </w:p>
    <w:p w:rsidR="00EB04DA" w:rsidRDefault="00B02016">
      <w:pPr>
        <w:spacing w:line="360" w:lineRule="auto"/>
        <w:ind w:firstLineChars="200" w:firstLine="482"/>
        <w:rPr>
          <w:rFonts w:ascii="宋体" w:hAnsi="宋体" w:cs="宋体"/>
          <w:b/>
          <w:bCs/>
          <w:sz w:val="24"/>
        </w:rPr>
      </w:pPr>
      <w:r>
        <w:rPr>
          <w:rFonts w:ascii="宋体" w:hAnsi="宋体" w:cs="宋体" w:hint="eastAsia"/>
          <w:b/>
          <w:bCs/>
          <w:sz w:val="24"/>
        </w:rPr>
        <w:t>26、磋商响应文件初步评审</w:t>
      </w:r>
    </w:p>
    <w:p w:rsidR="00EB04DA" w:rsidRDefault="00B02016">
      <w:pPr>
        <w:spacing w:line="360" w:lineRule="auto"/>
        <w:ind w:firstLineChars="200" w:firstLine="480"/>
        <w:rPr>
          <w:rFonts w:ascii="宋体" w:hAnsi="宋体" w:cs="宋体"/>
          <w:sz w:val="24"/>
        </w:rPr>
      </w:pPr>
      <w:r>
        <w:rPr>
          <w:rFonts w:ascii="宋体" w:hAnsi="宋体" w:cs="宋体" w:hint="eastAsia"/>
          <w:sz w:val="24"/>
        </w:rPr>
        <w:t>26.1 初步评审包括对磋商响应文件的符合性评审、磋商响应文件计算错误的修正、磋商响应文件的评审、比较和否决。</w:t>
      </w:r>
    </w:p>
    <w:p w:rsidR="00EB04DA" w:rsidRDefault="00B02016">
      <w:pPr>
        <w:spacing w:line="360" w:lineRule="auto"/>
        <w:ind w:firstLineChars="200" w:firstLine="480"/>
        <w:rPr>
          <w:rFonts w:ascii="宋体" w:hAnsi="宋体" w:cs="宋体"/>
          <w:sz w:val="24"/>
        </w:rPr>
      </w:pPr>
      <w:r>
        <w:rPr>
          <w:rFonts w:ascii="宋体" w:hAnsi="宋体" w:cs="宋体" w:hint="eastAsia"/>
          <w:sz w:val="24"/>
        </w:rPr>
        <w:t>26.2.1符合性评审是指磋商小组审查每一磋商响应文件是否对磋商文件提出的所有实质性要求和条件作出响应，有无显著的差异或保留。</w:t>
      </w:r>
    </w:p>
    <w:p w:rsidR="00EB04DA" w:rsidRDefault="00B02016">
      <w:pPr>
        <w:spacing w:line="360" w:lineRule="auto"/>
        <w:ind w:firstLineChars="200" w:firstLine="480"/>
        <w:rPr>
          <w:rFonts w:ascii="宋体" w:hAnsi="宋体" w:cs="宋体"/>
          <w:bCs/>
          <w:sz w:val="24"/>
        </w:rPr>
      </w:pPr>
      <w:r>
        <w:rPr>
          <w:rFonts w:ascii="宋体" w:hAnsi="宋体" w:cs="宋体" w:hint="eastAsia"/>
          <w:bCs/>
          <w:sz w:val="24"/>
        </w:rPr>
        <w:t>26.2.2磋商响应文件有下列情形之一的视为符合性评审不合格：</w:t>
      </w:r>
    </w:p>
    <w:p w:rsidR="00EB04DA" w:rsidRPr="00B02016" w:rsidRDefault="00B02016">
      <w:pPr>
        <w:spacing w:line="360" w:lineRule="auto"/>
        <w:ind w:firstLineChars="200" w:firstLine="480"/>
        <w:rPr>
          <w:rFonts w:ascii="宋体" w:hAnsi="宋体" w:cs="宋体"/>
          <w:sz w:val="24"/>
        </w:rPr>
      </w:pPr>
      <w:r w:rsidRPr="00B02016">
        <w:rPr>
          <w:rFonts w:ascii="宋体" w:hAnsi="宋体" w:cs="宋体" w:hint="eastAsia"/>
          <w:sz w:val="24"/>
        </w:rPr>
        <w:t>①磋商响应文件中的磋商函未加盖磋商供应商的公章；</w:t>
      </w:r>
    </w:p>
    <w:p w:rsidR="00EB04DA" w:rsidRPr="00B02016" w:rsidRDefault="00B02016">
      <w:pPr>
        <w:spacing w:line="360" w:lineRule="auto"/>
        <w:ind w:firstLineChars="200" w:firstLine="480"/>
        <w:rPr>
          <w:rFonts w:ascii="宋体" w:hAnsi="宋体" w:cs="宋体"/>
          <w:sz w:val="24"/>
        </w:rPr>
      </w:pPr>
      <w:r w:rsidRPr="00B02016">
        <w:rPr>
          <w:rFonts w:ascii="宋体" w:hAnsi="宋体" w:cs="宋体" w:hint="eastAsia"/>
          <w:sz w:val="24"/>
        </w:rPr>
        <w:t>②磋商响应文件载明的招标项目完成期限超过磋商文件规定的期限的；</w:t>
      </w:r>
    </w:p>
    <w:p w:rsidR="00EB04DA" w:rsidRPr="00B02016" w:rsidRDefault="00B02016">
      <w:pPr>
        <w:spacing w:line="360" w:lineRule="auto"/>
        <w:ind w:firstLineChars="200" w:firstLine="480"/>
        <w:rPr>
          <w:rFonts w:ascii="宋体" w:hAnsi="宋体" w:cs="宋体"/>
          <w:sz w:val="24"/>
        </w:rPr>
      </w:pPr>
      <w:r w:rsidRPr="00B02016">
        <w:rPr>
          <w:rFonts w:ascii="宋体" w:hAnsi="宋体" w:cs="宋体" w:hint="eastAsia"/>
          <w:sz w:val="24"/>
        </w:rPr>
        <w:t>③磋商供应商递交两份或多份内容不同的磋商响应文件，或在一份磋商响应文件中对同一项目报有两个或多个报价，且未声明哪一个有效的；</w:t>
      </w:r>
    </w:p>
    <w:p w:rsidR="00EB04DA" w:rsidRPr="00B02016" w:rsidRDefault="00B02016">
      <w:pPr>
        <w:spacing w:line="360" w:lineRule="auto"/>
        <w:ind w:firstLineChars="200" w:firstLine="480"/>
        <w:rPr>
          <w:rFonts w:ascii="宋体" w:hAnsi="宋体" w:cs="宋体"/>
          <w:sz w:val="24"/>
        </w:rPr>
      </w:pPr>
      <w:r w:rsidRPr="00B02016">
        <w:rPr>
          <w:rFonts w:ascii="宋体" w:hAnsi="宋体" w:cs="宋体" w:hint="eastAsia"/>
          <w:sz w:val="24"/>
        </w:rPr>
        <w:t>④磋商供应商应未按要求制作磋商文件，未编制目录及页码，磋商文件正本内容未与副本内容保持一致；</w:t>
      </w:r>
    </w:p>
    <w:p w:rsidR="00EB04DA" w:rsidRPr="00B02016" w:rsidRDefault="00B02016">
      <w:pPr>
        <w:spacing w:line="360" w:lineRule="auto"/>
        <w:ind w:firstLineChars="200" w:firstLine="480"/>
        <w:rPr>
          <w:rFonts w:ascii="宋体" w:hAnsi="宋体" w:cs="宋体"/>
          <w:sz w:val="24"/>
        </w:rPr>
      </w:pPr>
      <w:r w:rsidRPr="00B02016">
        <w:rPr>
          <w:rFonts w:ascii="宋体" w:hAnsi="宋体" w:cs="宋体" w:hint="eastAsia"/>
          <w:sz w:val="24"/>
        </w:rPr>
        <w:t>⑤磋商文件规定的其他内容。</w:t>
      </w:r>
    </w:p>
    <w:p w:rsidR="00EB04DA" w:rsidRDefault="00B02016">
      <w:pPr>
        <w:spacing w:line="360" w:lineRule="auto"/>
        <w:ind w:firstLineChars="200" w:firstLine="464"/>
        <w:rPr>
          <w:rFonts w:ascii="宋体" w:hAnsi="宋体" w:cs="宋体"/>
          <w:spacing w:val="-4"/>
          <w:sz w:val="24"/>
        </w:rPr>
      </w:pPr>
      <w:r w:rsidRPr="00B02016">
        <w:rPr>
          <w:rFonts w:ascii="宋体" w:hAnsi="宋体" w:cs="宋体" w:hint="eastAsia"/>
          <w:spacing w:val="-4"/>
          <w:sz w:val="24"/>
        </w:rPr>
        <w:t>26.2.3在磋商过程中，磋商小组发现磋商供应商以他</w:t>
      </w:r>
      <w:r>
        <w:rPr>
          <w:rFonts w:ascii="宋体" w:hAnsi="宋体" w:cs="宋体" w:hint="eastAsia"/>
          <w:spacing w:val="-4"/>
          <w:sz w:val="24"/>
        </w:rPr>
        <w:t>人的名义投标、串通投标或以其他弄虚作假方式投标的，该磋商供应商的投标应作废标处理。</w:t>
      </w:r>
    </w:p>
    <w:p w:rsidR="00EB04DA" w:rsidRDefault="00B02016">
      <w:pPr>
        <w:spacing w:line="360" w:lineRule="auto"/>
        <w:ind w:firstLineChars="200" w:firstLine="480"/>
        <w:rPr>
          <w:rFonts w:ascii="宋体" w:hAnsi="宋体" w:cs="宋体"/>
          <w:sz w:val="24"/>
        </w:rPr>
      </w:pPr>
      <w:r>
        <w:rPr>
          <w:rFonts w:ascii="宋体" w:hAnsi="宋体" w:cs="宋体" w:hint="eastAsia"/>
          <w:sz w:val="24"/>
        </w:rPr>
        <w:t>26.2.4在评标过程中，磋商小组发现磋商供应商的报价明显低于其他投标报价，使得其投标报价可能低于其个别成本的，应当要求该磋商供应商作出书面说明并提供相关证明材料。磋商供应商不能合理说明或者不能提供相关证明材料的，由磋商小组认定该磋商供应商以低于成本报价竞标，其投标应作废标处理。</w:t>
      </w:r>
    </w:p>
    <w:p w:rsidR="00EB04DA" w:rsidRDefault="00B02016">
      <w:pPr>
        <w:spacing w:line="360" w:lineRule="auto"/>
        <w:ind w:firstLineChars="200" w:firstLine="480"/>
        <w:rPr>
          <w:rFonts w:ascii="宋体" w:hAnsi="宋体" w:cs="宋体"/>
          <w:sz w:val="24"/>
        </w:rPr>
      </w:pPr>
      <w:r>
        <w:rPr>
          <w:rFonts w:ascii="宋体" w:hAnsi="宋体" w:cs="宋体" w:hint="eastAsia"/>
          <w:sz w:val="24"/>
        </w:rPr>
        <w:t>26.2.5磋商小组可以书面方式要求磋商供应商对磋商响应文件中含义不明确、对同类问题表述不一致或者有明显文字和计算错误的内容作必要的澄清、说明或者补正。澄清、说明或者补正应以书面方式进行并不得超出磋商响应文件的范围或者改变磋商响应文件的实质性内容。</w:t>
      </w:r>
    </w:p>
    <w:p w:rsidR="00EB04DA" w:rsidRDefault="00B02016">
      <w:pPr>
        <w:spacing w:line="360" w:lineRule="auto"/>
        <w:ind w:firstLineChars="200" w:firstLine="480"/>
        <w:rPr>
          <w:rFonts w:ascii="宋体" w:hAnsi="宋体" w:cs="宋体"/>
          <w:sz w:val="24"/>
        </w:rPr>
      </w:pPr>
      <w:r>
        <w:rPr>
          <w:rFonts w:ascii="宋体" w:hAnsi="宋体" w:cs="宋体" w:hint="eastAsia"/>
          <w:sz w:val="24"/>
        </w:rPr>
        <w:t>26.2.6磋商供应商资格条件不符合国家有关规定和磋商文件要求的，或者拒不按照要求对磋商响应文件进行澄清、说明或者补正的，磋商小组可以否决其投标。</w:t>
      </w:r>
    </w:p>
    <w:p w:rsidR="00EB04DA" w:rsidRDefault="00B02016">
      <w:pPr>
        <w:spacing w:line="360" w:lineRule="auto"/>
        <w:ind w:firstLineChars="200" w:firstLine="480"/>
        <w:rPr>
          <w:rFonts w:ascii="宋体" w:hAnsi="宋体" w:cs="宋体"/>
          <w:sz w:val="24"/>
        </w:rPr>
      </w:pPr>
      <w:r>
        <w:rPr>
          <w:rFonts w:ascii="宋体" w:hAnsi="宋体" w:cs="宋体" w:hint="eastAsia"/>
          <w:sz w:val="24"/>
        </w:rPr>
        <w:lastRenderedPageBreak/>
        <w:t>26.2.7磋商小组按上述规定否决不合格投标或者界定为废标的磋商响应文件不再进入详细评审阶段。</w:t>
      </w:r>
    </w:p>
    <w:p w:rsidR="00EB04DA" w:rsidRDefault="00B02016">
      <w:pPr>
        <w:spacing w:line="360" w:lineRule="auto"/>
        <w:ind w:firstLineChars="200" w:firstLine="482"/>
        <w:rPr>
          <w:rFonts w:ascii="宋体" w:hAnsi="宋体" w:cs="宋体"/>
          <w:b/>
          <w:bCs/>
          <w:sz w:val="24"/>
        </w:rPr>
      </w:pPr>
      <w:r>
        <w:rPr>
          <w:rFonts w:ascii="宋体" w:hAnsi="宋体" w:cs="宋体" w:hint="eastAsia"/>
          <w:b/>
          <w:bCs/>
          <w:sz w:val="24"/>
        </w:rPr>
        <w:t>27、磋商响应文件计算错误的处理</w:t>
      </w:r>
    </w:p>
    <w:p w:rsidR="00EB04DA" w:rsidRDefault="00B02016">
      <w:pPr>
        <w:spacing w:line="360" w:lineRule="auto"/>
        <w:ind w:firstLineChars="200" w:firstLine="480"/>
        <w:rPr>
          <w:rFonts w:ascii="宋体" w:hAnsi="宋体" w:cs="宋体"/>
          <w:sz w:val="24"/>
        </w:rPr>
      </w:pPr>
      <w:r>
        <w:rPr>
          <w:rFonts w:ascii="宋体" w:hAnsi="宋体" w:cs="宋体" w:hint="eastAsia"/>
          <w:sz w:val="24"/>
        </w:rPr>
        <w:t>26.1磋商小组将对确定为实质上响应磋商文件要求的磋商响应文件进行校核，看其是否有计算上、累计上或表达上的错误，修正错误的原则如下：</w:t>
      </w:r>
    </w:p>
    <w:p w:rsidR="00EB04DA" w:rsidRDefault="00B02016">
      <w:pPr>
        <w:spacing w:line="360" w:lineRule="auto"/>
        <w:ind w:firstLineChars="200" w:firstLine="480"/>
        <w:rPr>
          <w:rFonts w:ascii="宋体" w:hAnsi="宋体" w:cs="宋体"/>
          <w:sz w:val="24"/>
        </w:rPr>
      </w:pPr>
      <w:r>
        <w:rPr>
          <w:rFonts w:ascii="宋体" w:hAnsi="宋体" w:cs="宋体" w:hint="eastAsia"/>
          <w:sz w:val="24"/>
        </w:rPr>
        <w:t>27.1.1如果数字表示的金额与用文字表示的金额不一致时，应以文字表示的金额为准；</w:t>
      </w:r>
    </w:p>
    <w:p w:rsidR="00EB04DA" w:rsidRDefault="00B02016">
      <w:pPr>
        <w:spacing w:line="360" w:lineRule="auto"/>
        <w:ind w:firstLineChars="200" w:firstLine="480"/>
        <w:rPr>
          <w:rFonts w:ascii="宋体" w:hAnsi="宋体" w:cs="宋体"/>
          <w:sz w:val="24"/>
        </w:rPr>
      </w:pPr>
      <w:r>
        <w:rPr>
          <w:rFonts w:ascii="宋体" w:hAnsi="宋体" w:cs="宋体" w:hint="eastAsia"/>
          <w:sz w:val="24"/>
        </w:rPr>
        <w:t>27.1.2当单价与数量的乘积与合价不一致时，以单价为主，除非磋商小组认为单价有明显的小数点错误，此时应以标出的合价为准，并修改单价；</w:t>
      </w:r>
    </w:p>
    <w:p w:rsidR="00EB04DA" w:rsidRDefault="00B02016">
      <w:pPr>
        <w:spacing w:line="360" w:lineRule="auto"/>
        <w:ind w:firstLineChars="200" w:firstLine="480"/>
        <w:rPr>
          <w:rFonts w:ascii="宋体" w:hAnsi="宋体" w:cs="宋体"/>
          <w:sz w:val="24"/>
        </w:rPr>
      </w:pPr>
      <w:r>
        <w:rPr>
          <w:rFonts w:ascii="宋体" w:hAnsi="宋体" w:cs="宋体" w:hint="eastAsia"/>
          <w:sz w:val="24"/>
        </w:rPr>
        <w:t>27.2 按上述修正错误的原则及方法调整或修正磋商响应文件的投标报价，磋商供应商同意后，调整后的投标报价对磋商供应商起约束作用。如果磋商供应商不接受修正后的报价，则其投标将被拒绝并且其投标保证金或投标保函也将被没收，并不影响本工程的评标工作。</w:t>
      </w:r>
    </w:p>
    <w:p w:rsidR="00EB04DA" w:rsidRDefault="00B02016">
      <w:pPr>
        <w:spacing w:line="360" w:lineRule="auto"/>
        <w:ind w:firstLineChars="200" w:firstLine="482"/>
        <w:rPr>
          <w:rFonts w:ascii="宋体" w:hAnsi="宋体" w:cs="宋体"/>
          <w:b/>
          <w:bCs/>
          <w:sz w:val="24"/>
        </w:rPr>
      </w:pPr>
      <w:r>
        <w:rPr>
          <w:rFonts w:ascii="宋体" w:hAnsi="宋体" w:cs="宋体" w:hint="eastAsia"/>
          <w:b/>
          <w:bCs/>
          <w:sz w:val="24"/>
        </w:rPr>
        <w:t>28、磋商响应文件的评审、比较、定标和否决</w:t>
      </w:r>
    </w:p>
    <w:p w:rsidR="00EB04DA" w:rsidRDefault="00B02016">
      <w:pPr>
        <w:spacing w:line="360" w:lineRule="auto"/>
        <w:ind w:firstLineChars="200" w:firstLine="480"/>
        <w:rPr>
          <w:rFonts w:ascii="宋体" w:hAnsi="宋体" w:cs="宋体"/>
          <w:sz w:val="24"/>
        </w:rPr>
      </w:pPr>
      <w:r>
        <w:rPr>
          <w:rFonts w:ascii="宋体" w:hAnsi="宋体" w:cs="宋体" w:hint="eastAsia"/>
          <w:sz w:val="24"/>
        </w:rPr>
        <w:t>28.1 磋商小组将按照本须知的规定，仅对在实质上响应磋商文件要求的合格磋商响应文件进行评估和比较。</w:t>
      </w:r>
    </w:p>
    <w:p w:rsidR="00EB04DA" w:rsidRDefault="00B02016">
      <w:pPr>
        <w:spacing w:line="360" w:lineRule="auto"/>
        <w:ind w:firstLineChars="200" w:firstLine="480"/>
        <w:rPr>
          <w:rFonts w:ascii="宋体" w:hAnsi="宋体" w:cs="宋体"/>
          <w:sz w:val="24"/>
        </w:rPr>
      </w:pPr>
      <w:r>
        <w:rPr>
          <w:rFonts w:ascii="宋体" w:hAnsi="宋体" w:cs="宋体" w:hint="eastAsia"/>
          <w:sz w:val="24"/>
        </w:rPr>
        <w:t>28.2 磋商小组对磋商响应文件进行评审和比较后，向采购人提出书面评标报告，并确定成交供应商。</w:t>
      </w:r>
    </w:p>
    <w:p w:rsidR="00EB04DA" w:rsidRDefault="00B02016">
      <w:pPr>
        <w:pStyle w:val="a8"/>
        <w:adjustRightInd w:val="0"/>
        <w:snapToGrid w:val="0"/>
        <w:spacing w:line="360" w:lineRule="auto"/>
        <w:ind w:firstLineChars="200" w:firstLine="482"/>
        <w:rPr>
          <w:rFonts w:hAnsi="宋体" w:cs="宋体"/>
          <w:b/>
          <w:bCs/>
          <w:sz w:val="24"/>
          <w:szCs w:val="24"/>
        </w:rPr>
      </w:pPr>
      <w:r>
        <w:rPr>
          <w:rFonts w:hAnsi="宋体" w:cs="宋体" w:hint="eastAsia"/>
          <w:b/>
          <w:bCs/>
          <w:sz w:val="24"/>
          <w:szCs w:val="24"/>
        </w:rPr>
        <w:t>六、 授予合同</w:t>
      </w:r>
    </w:p>
    <w:p w:rsidR="00EB04DA" w:rsidRDefault="00B02016">
      <w:pPr>
        <w:autoSpaceDE w:val="0"/>
        <w:autoSpaceDN w:val="0"/>
        <w:adjustRightInd w:val="0"/>
        <w:snapToGrid w:val="0"/>
        <w:spacing w:line="360" w:lineRule="auto"/>
        <w:ind w:firstLineChars="200" w:firstLine="482"/>
        <w:rPr>
          <w:rFonts w:ascii="宋体" w:hAnsi="宋体" w:cs="宋体"/>
          <w:b/>
          <w:iCs/>
          <w:kern w:val="0"/>
          <w:sz w:val="24"/>
        </w:rPr>
      </w:pPr>
      <w:r>
        <w:rPr>
          <w:rFonts w:ascii="宋体" w:hAnsi="宋体" w:cs="宋体" w:hint="eastAsia"/>
          <w:b/>
          <w:iCs/>
          <w:kern w:val="0"/>
          <w:sz w:val="24"/>
        </w:rPr>
        <w:t>29. 合同授予对象</w:t>
      </w:r>
    </w:p>
    <w:p w:rsidR="00EB04DA" w:rsidRDefault="00B02016">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iCs/>
          <w:kern w:val="0"/>
          <w:sz w:val="24"/>
        </w:rPr>
        <w:t>合同将授予经磋商小组评审推荐且经采购人确认的成交单位。</w:t>
      </w:r>
    </w:p>
    <w:p w:rsidR="00EB04DA" w:rsidRDefault="00B02016">
      <w:pPr>
        <w:autoSpaceDE w:val="0"/>
        <w:autoSpaceDN w:val="0"/>
        <w:adjustRightInd w:val="0"/>
        <w:snapToGrid w:val="0"/>
        <w:spacing w:line="360" w:lineRule="auto"/>
        <w:ind w:firstLineChars="200" w:firstLine="482"/>
        <w:rPr>
          <w:rFonts w:ascii="宋体" w:hAnsi="宋体" w:cs="宋体"/>
          <w:b/>
          <w:bCs/>
          <w:kern w:val="0"/>
          <w:sz w:val="24"/>
        </w:rPr>
      </w:pPr>
      <w:r>
        <w:rPr>
          <w:rFonts w:ascii="宋体" w:hAnsi="宋体" w:cs="宋体" w:hint="eastAsia"/>
          <w:b/>
          <w:bCs/>
          <w:kern w:val="0"/>
          <w:sz w:val="24"/>
        </w:rPr>
        <w:t>30. 签订合同</w:t>
      </w:r>
    </w:p>
    <w:p w:rsidR="00EB04DA" w:rsidRDefault="00B02016">
      <w:pPr>
        <w:autoSpaceDE w:val="0"/>
        <w:autoSpaceDN w:val="0"/>
        <w:adjustRightInd w:val="0"/>
        <w:snapToGrid w:val="0"/>
        <w:spacing w:line="360" w:lineRule="auto"/>
        <w:ind w:firstLineChars="200" w:firstLine="480"/>
        <w:rPr>
          <w:rFonts w:ascii="宋体" w:hAnsi="宋体" w:cs="宋体"/>
          <w:bCs/>
          <w:sz w:val="24"/>
        </w:rPr>
      </w:pPr>
      <w:r>
        <w:rPr>
          <w:rFonts w:ascii="宋体" w:hAnsi="宋体" w:cs="宋体" w:hint="eastAsia"/>
          <w:bCs/>
          <w:sz w:val="24"/>
        </w:rPr>
        <w:t>中标人应按《成交通知书》中规定的时间与采购人签订合同。</w:t>
      </w:r>
    </w:p>
    <w:p w:rsidR="00EB04DA" w:rsidRDefault="00B02016">
      <w:pPr>
        <w:spacing w:line="360" w:lineRule="auto"/>
        <w:ind w:firstLineChars="200" w:firstLine="482"/>
        <w:rPr>
          <w:rFonts w:ascii="宋体" w:hAnsi="宋体" w:cs="宋体"/>
          <w:b/>
          <w:sz w:val="24"/>
        </w:rPr>
      </w:pPr>
      <w:r>
        <w:rPr>
          <w:rFonts w:hAnsi="宋体" w:cs="宋体" w:hint="eastAsia"/>
          <w:b/>
          <w:sz w:val="24"/>
        </w:rPr>
        <w:t>七、</w:t>
      </w:r>
      <w:r>
        <w:rPr>
          <w:rFonts w:ascii="宋体" w:hAnsi="宋体" w:cs="宋体" w:hint="eastAsia"/>
          <w:b/>
          <w:sz w:val="24"/>
        </w:rPr>
        <w:t>废标条件：</w:t>
      </w:r>
    </w:p>
    <w:p w:rsidR="00EB04DA" w:rsidRDefault="00B02016">
      <w:pPr>
        <w:spacing w:line="360" w:lineRule="auto"/>
        <w:ind w:firstLineChars="200" w:firstLine="480"/>
        <w:rPr>
          <w:rFonts w:ascii="宋体" w:hAnsi="宋体" w:cs="宋体"/>
          <w:sz w:val="24"/>
        </w:rPr>
      </w:pPr>
      <w:r>
        <w:rPr>
          <w:rFonts w:ascii="宋体" w:hAnsi="宋体" w:cs="宋体" w:hint="eastAsia"/>
          <w:sz w:val="24"/>
        </w:rPr>
        <w:t>（1）出现影响采购公正的违法、违规行为的；</w:t>
      </w:r>
    </w:p>
    <w:p w:rsidR="00EB04DA" w:rsidRDefault="00B02016">
      <w:pPr>
        <w:spacing w:line="360" w:lineRule="auto"/>
        <w:ind w:firstLineChars="200" w:firstLine="480"/>
        <w:rPr>
          <w:rFonts w:ascii="宋体" w:hAnsi="宋体" w:cs="宋体"/>
          <w:sz w:val="24"/>
        </w:rPr>
      </w:pPr>
      <w:r>
        <w:rPr>
          <w:rFonts w:ascii="宋体" w:hAnsi="宋体" w:cs="宋体" w:hint="eastAsia"/>
          <w:sz w:val="24"/>
        </w:rPr>
        <w:t>（2）因重大变故，采购任务取消的；</w:t>
      </w:r>
    </w:p>
    <w:p w:rsidR="00EB04DA" w:rsidRDefault="00B02016">
      <w:pPr>
        <w:spacing w:line="360" w:lineRule="auto"/>
        <w:ind w:firstLineChars="200" w:firstLine="480"/>
        <w:rPr>
          <w:rFonts w:ascii="宋体" w:hAnsi="宋体" w:cs="宋体"/>
          <w:sz w:val="24"/>
        </w:rPr>
      </w:pPr>
      <w:r>
        <w:rPr>
          <w:rFonts w:ascii="宋体" w:hAnsi="宋体" w:cs="宋体" w:hint="eastAsia"/>
          <w:sz w:val="24"/>
        </w:rPr>
        <w:t>（3）磋商截止时间后，实际参与磋商的磋商单位不足三家的；</w:t>
      </w:r>
    </w:p>
    <w:p w:rsidR="00EB04DA" w:rsidRDefault="00B02016">
      <w:pPr>
        <w:spacing w:line="360" w:lineRule="auto"/>
        <w:ind w:firstLineChars="200" w:firstLine="480"/>
        <w:rPr>
          <w:rFonts w:ascii="宋体" w:hAnsi="宋体" w:cs="宋体"/>
          <w:sz w:val="24"/>
        </w:rPr>
      </w:pPr>
      <w:r>
        <w:rPr>
          <w:rFonts w:ascii="宋体" w:hAnsi="宋体" w:cs="宋体" w:hint="eastAsia"/>
          <w:sz w:val="24"/>
        </w:rPr>
        <w:t>（4）投标报价均超过本次采购最高限价的；</w:t>
      </w:r>
    </w:p>
    <w:p w:rsidR="00EB04DA" w:rsidRDefault="00B02016">
      <w:pPr>
        <w:spacing w:line="460" w:lineRule="exact"/>
        <w:jc w:val="center"/>
        <w:outlineLvl w:val="0"/>
        <w:rPr>
          <w:rStyle w:val="1Char"/>
          <w:rFonts w:ascii="宋体" w:hAnsi="宋体"/>
        </w:rPr>
      </w:pPr>
      <w:r>
        <w:rPr>
          <w:rFonts w:ascii="宋体" w:hAnsi="宋体" w:hint="eastAsia"/>
          <w:b/>
          <w:sz w:val="28"/>
          <w:szCs w:val="28"/>
        </w:rPr>
        <w:br w:type="page"/>
      </w:r>
      <w:bookmarkStart w:id="17" w:name="_Toc30116"/>
      <w:bookmarkStart w:id="18" w:name="_Toc19473"/>
      <w:r>
        <w:rPr>
          <w:rStyle w:val="1Char"/>
          <w:rFonts w:ascii="宋体" w:hAnsi="宋体" w:hint="eastAsia"/>
        </w:rPr>
        <w:lastRenderedPageBreak/>
        <w:t>第三章、采购</w:t>
      </w:r>
      <w:r>
        <w:rPr>
          <w:rStyle w:val="1Char"/>
          <w:rFonts w:ascii="宋体" w:hAnsi="宋体" w:hint="eastAsia"/>
          <w:lang w:val="zh-CN"/>
        </w:rPr>
        <w:t>内容及</w:t>
      </w:r>
      <w:bookmarkEnd w:id="17"/>
      <w:bookmarkEnd w:id="18"/>
      <w:r>
        <w:rPr>
          <w:rStyle w:val="1Char"/>
          <w:rFonts w:ascii="宋体" w:hAnsi="宋体" w:hint="eastAsia"/>
        </w:rPr>
        <w:t>需求</w:t>
      </w:r>
    </w:p>
    <w:p w:rsidR="00EB04DA" w:rsidRDefault="00B02016">
      <w:pPr>
        <w:spacing w:line="360" w:lineRule="auto"/>
        <w:contextualSpacing/>
        <w:outlineLvl w:val="1"/>
        <w:rPr>
          <w:rFonts w:ascii="宋体" w:hAnsi="宋体" w:cs="宋体"/>
          <w:b/>
          <w:bCs/>
          <w:sz w:val="28"/>
          <w:szCs w:val="28"/>
        </w:rPr>
      </w:pPr>
      <w:bookmarkStart w:id="19" w:name="_Toc31934"/>
      <w:bookmarkStart w:id="20" w:name="_Toc31171"/>
      <w:bookmarkStart w:id="21" w:name="_Toc12071"/>
      <w:r>
        <w:rPr>
          <w:rFonts w:ascii="宋体" w:hAnsi="宋体" w:cs="宋体" w:hint="eastAsia"/>
          <w:b/>
          <w:bCs/>
          <w:sz w:val="28"/>
          <w:szCs w:val="28"/>
        </w:rPr>
        <w:t>一、项目概况</w:t>
      </w:r>
      <w:bookmarkEnd w:id="19"/>
      <w:bookmarkEnd w:id="20"/>
      <w:bookmarkEnd w:id="21"/>
    </w:p>
    <w:p w:rsidR="00EB04DA" w:rsidRDefault="00B02016">
      <w:pPr>
        <w:spacing w:line="360" w:lineRule="auto"/>
        <w:ind w:firstLineChars="100" w:firstLine="240"/>
        <w:contextualSpacing/>
        <w:rPr>
          <w:rFonts w:ascii="宋体" w:hAnsi="宋体"/>
          <w:sz w:val="24"/>
        </w:rPr>
      </w:pPr>
      <w:r>
        <w:rPr>
          <w:rFonts w:ascii="宋体" w:hAnsi="宋体" w:cs="宋体" w:hint="eastAsia"/>
          <w:bCs/>
          <w:sz w:val="24"/>
        </w:rPr>
        <w:t>1、项目名称：</w:t>
      </w:r>
      <w:r>
        <w:rPr>
          <w:rFonts w:ascii="宋体" w:hAnsi="宋体" w:cs="宋体" w:hint="eastAsia"/>
          <w:kern w:val="0"/>
          <w:sz w:val="24"/>
        </w:rPr>
        <w:t>国家特殊钢产品质量监督检验中心实验楼（二期）工程结算审核</w:t>
      </w:r>
    </w:p>
    <w:p w:rsidR="00EB04DA" w:rsidRDefault="00B02016">
      <w:pPr>
        <w:widowControl/>
        <w:spacing w:line="460" w:lineRule="exact"/>
        <w:ind w:firstLineChars="100" w:firstLine="240"/>
        <w:contextualSpacing/>
        <w:jc w:val="left"/>
        <w:rPr>
          <w:rFonts w:ascii="宋体" w:hAnsi="宋体" w:cs="宋体"/>
          <w:bCs/>
          <w:sz w:val="24"/>
        </w:rPr>
      </w:pPr>
      <w:r>
        <w:rPr>
          <w:rFonts w:ascii="宋体" w:hAnsi="宋体" w:cs="宋体" w:hint="eastAsia"/>
          <w:bCs/>
          <w:sz w:val="24"/>
        </w:rPr>
        <w:t>2、预算金额：</w:t>
      </w:r>
      <w:r>
        <w:rPr>
          <w:rFonts w:ascii="宋体" w:hAnsi="宋体" w:hint="eastAsia"/>
          <w:sz w:val="24"/>
        </w:rPr>
        <w:t>10万元（包干价，含审计基本费、审减费等所有费用），</w:t>
      </w:r>
      <w:r>
        <w:rPr>
          <w:rFonts w:ascii="宋体" w:hAnsi="宋体" w:hint="eastAsia"/>
          <w:sz w:val="24"/>
          <w:lang w:val="zh-CN"/>
        </w:rPr>
        <w:t>报价高于控制价的报价视为无效报价。</w:t>
      </w:r>
      <w:r w:rsidR="00577406">
        <w:rPr>
          <w:rFonts w:ascii="宋体" w:hAnsi="宋体" w:hint="eastAsia"/>
          <w:sz w:val="24"/>
          <w:lang w:val="zh-CN"/>
        </w:rPr>
        <w:t>（实验楼造价初步预计3500万元）</w:t>
      </w:r>
    </w:p>
    <w:p w:rsidR="00EB04DA" w:rsidRDefault="00B02016">
      <w:pPr>
        <w:spacing w:line="360" w:lineRule="auto"/>
        <w:ind w:firstLineChars="100" w:firstLine="240"/>
        <w:contextualSpacing/>
        <w:rPr>
          <w:rFonts w:ascii="宋体" w:hAnsi="宋体" w:cs="宋体"/>
          <w:bCs/>
          <w:sz w:val="24"/>
        </w:rPr>
      </w:pPr>
      <w:r>
        <w:rPr>
          <w:rFonts w:ascii="宋体" w:hAnsi="宋体" w:cs="宋体" w:hint="eastAsia"/>
          <w:bCs/>
          <w:sz w:val="24"/>
        </w:rPr>
        <w:t>3、付款方式：</w:t>
      </w:r>
      <w:r>
        <w:rPr>
          <w:rFonts w:ascii="宋体" w:hAnsi="宋体" w:hint="eastAsia"/>
          <w:sz w:val="24"/>
        </w:rPr>
        <w:t>结算审计完成并出具完整审计报告，移交全部审计资料后一次性付清，</w:t>
      </w:r>
      <w:r>
        <w:rPr>
          <w:rFonts w:ascii="宋体" w:hAnsi="宋体" w:cs="宋体" w:hint="eastAsia"/>
          <w:sz w:val="24"/>
        </w:rPr>
        <w:t>以合同签订为准。</w:t>
      </w:r>
    </w:p>
    <w:p w:rsidR="00EB04DA" w:rsidRDefault="00B02016">
      <w:pPr>
        <w:spacing w:line="360" w:lineRule="auto"/>
        <w:contextualSpacing/>
        <w:outlineLvl w:val="1"/>
        <w:rPr>
          <w:rFonts w:ascii="宋体" w:hAnsi="宋体" w:cs="宋体"/>
          <w:b/>
          <w:bCs/>
          <w:sz w:val="28"/>
          <w:szCs w:val="28"/>
        </w:rPr>
      </w:pPr>
      <w:bookmarkStart w:id="22" w:name="_Toc3018"/>
      <w:bookmarkStart w:id="23" w:name="_Toc1762"/>
      <w:bookmarkStart w:id="24" w:name="_Toc24042"/>
      <w:r>
        <w:rPr>
          <w:rFonts w:ascii="宋体" w:hAnsi="宋体" w:hint="eastAsia"/>
          <w:sz w:val="28"/>
          <w:szCs w:val="28"/>
        </w:rPr>
        <w:t>二</w:t>
      </w:r>
      <w:r>
        <w:rPr>
          <w:rFonts w:ascii="宋体" w:hAnsi="宋体" w:cs="宋体" w:hint="eastAsia"/>
          <w:b/>
          <w:bCs/>
          <w:sz w:val="28"/>
          <w:szCs w:val="28"/>
        </w:rPr>
        <w:t>、项目需求</w:t>
      </w:r>
      <w:bookmarkEnd w:id="22"/>
      <w:bookmarkEnd w:id="23"/>
      <w:bookmarkEnd w:id="24"/>
    </w:p>
    <w:p w:rsidR="00EB04DA" w:rsidRDefault="003C041E">
      <w:pPr>
        <w:spacing w:line="360" w:lineRule="auto"/>
        <w:contextualSpacing/>
        <w:jc w:val="left"/>
        <w:rPr>
          <w:rFonts w:ascii="宋体" w:hAnsi="宋体" w:cs="宋体"/>
          <w:bCs/>
          <w:sz w:val="24"/>
        </w:rPr>
      </w:pPr>
      <w:bookmarkStart w:id="25" w:name="_Toc32095"/>
      <w:bookmarkStart w:id="26" w:name="_Toc16399"/>
      <w:bookmarkStart w:id="27" w:name="_Toc24575"/>
      <w:r>
        <w:rPr>
          <w:rFonts w:ascii="宋体" w:hAnsi="宋体" w:cs="宋体" w:hint="eastAsia"/>
          <w:bCs/>
          <w:sz w:val="24"/>
        </w:rPr>
        <w:t>（一）</w:t>
      </w:r>
      <w:r w:rsidR="00B02016">
        <w:rPr>
          <w:rFonts w:ascii="宋体" w:hAnsi="宋体" w:cs="宋体" w:hint="eastAsia"/>
          <w:bCs/>
          <w:sz w:val="24"/>
        </w:rPr>
        <w:t>技术标准：</w:t>
      </w:r>
    </w:p>
    <w:p w:rsidR="00EB04DA" w:rsidRDefault="00B02016">
      <w:pPr>
        <w:spacing w:line="360" w:lineRule="auto"/>
        <w:contextualSpacing/>
        <w:jc w:val="left"/>
        <w:rPr>
          <w:rFonts w:ascii="宋体" w:hAnsi="宋体" w:cs="宋体"/>
          <w:bCs/>
          <w:sz w:val="24"/>
        </w:rPr>
      </w:pPr>
      <w:r>
        <w:rPr>
          <w:rFonts w:ascii="宋体" w:hAnsi="宋体" w:cs="宋体" w:hint="eastAsia"/>
          <w:bCs/>
          <w:sz w:val="24"/>
        </w:rPr>
        <w:t>1.造价咨询机构在结算审计与相关服务过程中，应执行现行国家和地方的建设标准、规范、规程及内部审计实务指南，建设项目内部审计。</w:t>
      </w:r>
    </w:p>
    <w:p w:rsidR="00EB04DA" w:rsidRDefault="00B02016">
      <w:pPr>
        <w:spacing w:line="360" w:lineRule="auto"/>
        <w:contextualSpacing/>
        <w:jc w:val="left"/>
        <w:rPr>
          <w:rFonts w:ascii="宋体" w:hAnsi="宋体" w:cs="宋体"/>
          <w:bCs/>
          <w:sz w:val="24"/>
        </w:rPr>
      </w:pPr>
      <w:r>
        <w:rPr>
          <w:rFonts w:ascii="宋体" w:hAnsi="宋体" w:cs="宋体" w:hint="eastAsia"/>
          <w:bCs/>
          <w:sz w:val="24"/>
        </w:rPr>
        <w:t>2.从事工程造价结算审计活动，应遵循独立、客观、公正、诚实信用的原则，不得损害社会公共利益和他人的合法权益。</w:t>
      </w:r>
    </w:p>
    <w:p w:rsidR="00EB04DA" w:rsidRPr="00577406" w:rsidRDefault="00B02016">
      <w:pPr>
        <w:spacing w:line="360" w:lineRule="auto"/>
        <w:contextualSpacing/>
        <w:jc w:val="left"/>
        <w:rPr>
          <w:rFonts w:ascii="宋体" w:hAnsi="宋体" w:cs="宋体"/>
          <w:bCs/>
          <w:sz w:val="24"/>
        </w:rPr>
      </w:pPr>
      <w:r>
        <w:rPr>
          <w:rFonts w:ascii="宋体" w:hAnsi="宋体" w:cs="宋体" w:hint="eastAsia"/>
          <w:bCs/>
          <w:sz w:val="24"/>
        </w:rPr>
        <w:t>3.在合同履行过程中，工程实施所引用的标准、规范、规程如有修改或新颁，除国家、行业强制性标准必须执行外，其他新颁标准、规</w:t>
      </w:r>
      <w:r w:rsidRPr="00577406">
        <w:rPr>
          <w:rFonts w:ascii="宋体" w:hAnsi="宋体" w:cs="宋体" w:hint="eastAsia"/>
          <w:bCs/>
          <w:sz w:val="24"/>
        </w:rPr>
        <w:t>范、规程是否采用由采购人决定，造价咨询机构应监督承包人按采购人决定执行。</w:t>
      </w:r>
    </w:p>
    <w:p w:rsidR="00577406" w:rsidRPr="0086099F" w:rsidRDefault="003C041E" w:rsidP="00577406">
      <w:pPr>
        <w:numPr>
          <w:ilvl w:val="255"/>
          <w:numId w:val="0"/>
        </w:numPr>
        <w:spacing w:line="360" w:lineRule="auto"/>
        <w:jc w:val="left"/>
        <w:rPr>
          <w:rFonts w:asciiTheme="minorEastAsia" w:eastAsiaTheme="minorEastAsia" w:hAnsiTheme="minorEastAsia" w:cs="黑体"/>
          <w:color w:val="000000"/>
          <w:kern w:val="0"/>
          <w:szCs w:val="21"/>
        </w:rPr>
      </w:pPr>
      <w:r>
        <w:rPr>
          <w:rFonts w:ascii="宋体" w:hAnsi="宋体" w:cs="宋体" w:hint="eastAsia"/>
          <w:b/>
          <w:bCs/>
          <w:sz w:val="24"/>
        </w:rPr>
        <w:t>（二）</w:t>
      </w:r>
      <w:r w:rsidR="00B02016" w:rsidRPr="003C041E">
        <w:rPr>
          <w:rFonts w:ascii="宋体" w:hAnsi="宋体" w:cs="宋体" w:hint="eastAsia"/>
          <w:b/>
          <w:bCs/>
          <w:sz w:val="24"/>
        </w:rPr>
        <w:t>服务内容</w:t>
      </w:r>
      <w:r>
        <w:rPr>
          <w:rFonts w:ascii="宋体" w:hAnsi="宋体" w:cs="宋体" w:hint="eastAsia"/>
          <w:b/>
          <w:bCs/>
          <w:sz w:val="24"/>
        </w:rPr>
        <w:t>：</w:t>
      </w:r>
      <w:r w:rsidR="00577406" w:rsidRPr="0086099F">
        <w:rPr>
          <w:rFonts w:asciiTheme="minorEastAsia" w:eastAsiaTheme="minorEastAsia" w:hAnsiTheme="minorEastAsia" w:cs="黑体" w:hint="eastAsia"/>
          <w:b/>
          <w:color w:val="000000"/>
          <w:kern w:val="0"/>
          <w:szCs w:val="21"/>
        </w:rPr>
        <w:t>包括但不限于</w:t>
      </w:r>
      <w:r w:rsidR="00577406" w:rsidRPr="0086099F">
        <w:rPr>
          <w:rFonts w:asciiTheme="minorEastAsia" w:eastAsiaTheme="minorEastAsia" w:hAnsiTheme="minorEastAsia" w:cs="黑体" w:hint="eastAsia"/>
          <w:color w:val="000000"/>
          <w:kern w:val="0"/>
          <w:szCs w:val="21"/>
        </w:rPr>
        <w:t>：</w:t>
      </w:r>
    </w:p>
    <w:p w:rsidR="00EB04DA" w:rsidRDefault="00B02016">
      <w:pPr>
        <w:spacing w:line="360" w:lineRule="auto"/>
        <w:contextualSpacing/>
        <w:jc w:val="left"/>
        <w:rPr>
          <w:rFonts w:ascii="宋体" w:hAnsi="宋体" w:cs="宋体"/>
          <w:bCs/>
          <w:sz w:val="24"/>
        </w:rPr>
      </w:pPr>
      <w:r>
        <w:rPr>
          <w:rFonts w:ascii="宋体" w:hAnsi="宋体" w:cs="宋体" w:hint="eastAsia"/>
          <w:bCs/>
          <w:sz w:val="24"/>
        </w:rPr>
        <w:t xml:space="preserve">  1.工程完工并通过竣工验收后,依据建设单位与施工单位签订的工程施工合同,审计施工单位编制的工程结算文件是否规范、合理, 并发表意见； </w:t>
      </w:r>
    </w:p>
    <w:p w:rsidR="00EB04DA" w:rsidRDefault="00B02016">
      <w:pPr>
        <w:spacing w:line="360" w:lineRule="auto"/>
        <w:contextualSpacing/>
        <w:jc w:val="left"/>
        <w:rPr>
          <w:rFonts w:ascii="宋体" w:hAnsi="宋体" w:cs="宋体"/>
          <w:bCs/>
          <w:sz w:val="24"/>
        </w:rPr>
      </w:pPr>
      <w:r>
        <w:rPr>
          <w:rFonts w:ascii="宋体" w:hAnsi="宋体" w:cs="宋体" w:hint="eastAsia"/>
          <w:bCs/>
          <w:sz w:val="24"/>
        </w:rPr>
        <w:t xml:space="preserve">  2.依据工程施工合同、工程招投标文件、工程设计变更及签证文件等审计资料及项目实际实施情况,审计送审结算中相关事项的费用计取依据是否充分；</w:t>
      </w:r>
    </w:p>
    <w:p w:rsidR="00EB04DA" w:rsidRDefault="00B02016">
      <w:pPr>
        <w:spacing w:line="360" w:lineRule="auto"/>
        <w:contextualSpacing/>
        <w:jc w:val="left"/>
        <w:rPr>
          <w:rFonts w:ascii="宋体" w:hAnsi="宋体" w:cs="宋体"/>
          <w:bCs/>
          <w:sz w:val="24"/>
        </w:rPr>
      </w:pPr>
      <w:r>
        <w:rPr>
          <w:rFonts w:ascii="宋体" w:hAnsi="宋体" w:cs="宋体" w:hint="eastAsia"/>
          <w:bCs/>
          <w:sz w:val="24"/>
        </w:rPr>
        <w:t xml:space="preserve">  3.对送审结算的内容进行审计,审计是否存在费用计取不充分事项,审计是否存在重复计取费用的工程内容；</w:t>
      </w:r>
    </w:p>
    <w:p w:rsidR="00EB04DA" w:rsidRDefault="00B02016">
      <w:pPr>
        <w:spacing w:line="360" w:lineRule="auto"/>
        <w:contextualSpacing/>
        <w:jc w:val="left"/>
        <w:rPr>
          <w:rFonts w:ascii="宋体" w:hAnsi="宋体" w:cs="宋体"/>
          <w:bCs/>
          <w:sz w:val="24"/>
        </w:rPr>
      </w:pPr>
      <w:r>
        <w:rPr>
          <w:rFonts w:ascii="宋体" w:hAnsi="宋体" w:cs="宋体" w:hint="eastAsia"/>
          <w:bCs/>
          <w:sz w:val="24"/>
        </w:rPr>
        <w:t xml:space="preserve">  4.对送审结算的工程量进行审核,依据工程施工图纸、工程竣工图纸及设计变更及洽商签证资料及现场勘查情况,对施工单位送审结算中的工程量进行严格审核,确保工程量计算准备；</w:t>
      </w:r>
    </w:p>
    <w:p w:rsidR="00EB04DA" w:rsidRDefault="00B02016">
      <w:pPr>
        <w:spacing w:line="360" w:lineRule="auto"/>
        <w:contextualSpacing/>
        <w:jc w:val="left"/>
        <w:rPr>
          <w:rFonts w:ascii="宋体" w:hAnsi="宋体" w:cs="宋体"/>
          <w:bCs/>
          <w:sz w:val="24"/>
        </w:rPr>
      </w:pPr>
      <w:r>
        <w:rPr>
          <w:rFonts w:ascii="宋体" w:hAnsi="宋体" w:cs="宋体" w:hint="eastAsia"/>
          <w:bCs/>
          <w:sz w:val="24"/>
        </w:rPr>
        <w:t xml:space="preserve">  5.对送审结算中的单价进行审核,依据工程合同的相关约定及工程实施过程中的认价文件,审核送审结算中工程单价、材料价格及设备价格等各类价格计取的合理性,确保结算价格准确合理；</w:t>
      </w:r>
    </w:p>
    <w:p w:rsidR="00EB04DA" w:rsidRDefault="00B02016">
      <w:pPr>
        <w:spacing w:line="360" w:lineRule="auto"/>
        <w:contextualSpacing/>
        <w:jc w:val="left"/>
        <w:rPr>
          <w:rFonts w:ascii="宋体" w:hAnsi="宋体" w:cs="宋体"/>
          <w:bCs/>
          <w:sz w:val="24"/>
        </w:rPr>
      </w:pPr>
      <w:r>
        <w:rPr>
          <w:rFonts w:ascii="宋体" w:hAnsi="宋体" w:cs="宋体" w:hint="eastAsia"/>
          <w:bCs/>
          <w:sz w:val="24"/>
        </w:rPr>
        <w:lastRenderedPageBreak/>
        <w:t xml:space="preserve">  6.对送审结算中的工程取费及税金进行审计,确保各项费用、税金的计取符合工程施工合同的相关约定、费用计算是否准确；</w:t>
      </w:r>
    </w:p>
    <w:p w:rsidR="00EB04DA" w:rsidRDefault="00B02016">
      <w:pPr>
        <w:spacing w:line="360" w:lineRule="auto"/>
        <w:contextualSpacing/>
        <w:jc w:val="left"/>
        <w:rPr>
          <w:rFonts w:ascii="宋体" w:hAnsi="宋体" w:cs="宋体"/>
          <w:bCs/>
          <w:sz w:val="24"/>
        </w:rPr>
      </w:pPr>
      <w:r>
        <w:rPr>
          <w:rFonts w:ascii="宋体" w:hAnsi="宋体" w:cs="宋体" w:hint="eastAsia"/>
          <w:bCs/>
          <w:sz w:val="24"/>
        </w:rPr>
        <w:t xml:space="preserve">  7.依据大宗材料釆购合同及设备购置合同,及材料及设备实际进场情况,对材料釆购及设备购置的结算款进行审计确认；</w:t>
      </w:r>
    </w:p>
    <w:p w:rsidR="00577406" w:rsidRPr="0086099F" w:rsidRDefault="00577406" w:rsidP="00577406">
      <w:pPr>
        <w:spacing w:line="360" w:lineRule="auto"/>
        <w:ind w:firstLineChars="100" w:firstLine="240"/>
        <w:jc w:val="left"/>
        <w:rPr>
          <w:rFonts w:ascii="宋体" w:hAnsi="宋体" w:cs="宋体"/>
          <w:bCs/>
          <w:sz w:val="24"/>
        </w:rPr>
      </w:pPr>
      <w:r w:rsidRPr="00577406">
        <w:rPr>
          <w:rFonts w:ascii="宋体" w:hAnsi="宋体" w:cs="宋体" w:hint="eastAsia"/>
          <w:bCs/>
          <w:sz w:val="24"/>
        </w:rPr>
        <w:t>8.</w:t>
      </w:r>
      <w:r w:rsidRPr="0086099F">
        <w:rPr>
          <w:rFonts w:ascii="宋体" w:hAnsi="宋体" w:cs="宋体" w:hint="eastAsia"/>
          <w:bCs/>
          <w:sz w:val="24"/>
        </w:rPr>
        <w:t>核对合同条款。首先，竣工工程内容是否符合合同条件要求，工程是否</w:t>
      </w:r>
      <w:hyperlink r:id="rId13" w:tgtFrame="https://zhidao.baidu.com/question/_blank" w:history="1">
        <w:r w:rsidRPr="0086099F">
          <w:rPr>
            <w:rFonts w:ascii="宋体" w:hAnsi="宋体" w:cs="宋体" w:hint="eastAsia"/>
            <w:bCs/>
            <w:sz w:val="24"/>
          </w:rPr>
          <w:t>竣工验收</w:t>
        </w:r>
      </w:hyperlink>
      <w:r w:rsidRPr="0086099F">
        <w:rPr>
          <w:rFonts w:ascii="宋体" w:hAnsi="宋体" w:cs="宋体" w:hint="eastAsia"/>
          <w:bCs/>
          <w:sz w:val="24"/>
        </w:rPr>
        <w:t>合格，只有按合同要求完成全部工程并验收合格才能列入竣工结算。其次，应按合同约定的结算方法，对</w:t>
      </w:r>
      <w:hyperlink r:id="rId14" w:tgtFrame="https://zhidao.baidu.com/question/_blank" w:history="1">
        <w:r w:rsidRPr="0086099F">
          <w:rPr>
            <w:rFonts w:ascii="宋体" w:hAnsi="宋体" w:cs="宋体" w:hint="eastAsia"/>
            <w:bCs/>
            <w:sz w:val="24"/>
          </w:rPr>
          <w:t>工程竣工结算</w:t>
        </w:r>
      </w:hyperlink>
      <w:r w:rsidRPr="0086099F">
        <w:rPr>
          <w:rFonts w:ascii="宋体" w:hAnsi="宋体" w:cs="宋体" w:hint="eastAsia"/>
          <w:bCs/>
          <w:sz w:val="24"/>
        </w:rPr>
        <w:t>进行审核；</w:t>
      </w:r>
    </w:p>
    <w:p w:rsidR="00577406" w:rsidRPr="0086099F" w:rsidRDefault="00577406" w:rsidP="00577406">
      <w:pPr>
        <w:spacing w:line="360" w:lineRule="auto"/>
        <w:ind w:firstLineChars="100" w:firstLine="240"/>
        <w:jc w:val="left"/>
        <w:rPr>
          <w:rFonts w:ascii="宋体" w:hAnsi="宋体" w:cs="宋体"/>
          <w:bCs/>
          <w:sz w:val="24"/>
        </w:rPr>
      </w:pPr>
      <w:r w:rsidRPr="00577406">
        <w:rPr>
          <w:rFonts w:ascii="宋体" w:hAnsi="宋体" w:cs="宋体" w:hint="eastAsia"/>
          <w:bCs/>
          <w:sz w:val="24"/>
        </w:rPr>
        <w:t>9.</w:t>
      </w:r>
      <w:r w:rsidRPr="0086099F">
        <w:rPr>
          <w:rFonts w:ascii="宋体" w:hAnsi="宋体" w:cs="宋体" w:hint="eastAsia"/>
          <w:bCs/>
          <w:sz w:val="24"/>
        </w:rPr>
        <w:t>落实</w:t>
      </w:r>
      <w:hyperlink r:id="rId15" w:tgtFrame="https://zhidao.baidu.com/question/_blank" w:history="1">
        <w:r w:rsidRPr="0086099F">
          <w:rPr>
            <w:rFonts w:ascii="宋体" w:hAnsi="宋体" w:cs="宋体" w:hint="eastAsia"/>
            <w:bCs/>
            <w:sz w:val="24"/>
          </w:rPr>
          <w:t>设计变更</w:t>
        </w:r>
      </w:hyperlink>
      <w:r w:rsidRPr="0086099F">
        <w:rPr>
          <w:rFonts w:ascii="宋体" w:hAnsi="宋体" w:cs="宋体" w:hint="eastAsia"/>
          <w:bCs/>
          <w:sz w:val="24"/>
        </w:rPr>
        <w:t>签证。设计修改变更应由原设计单位出具</w:t>
      </w:r>
      <w:hyperlink r:id="rId16" w:tgtFrame="https://zhidao.baidu.com/question/_blank" w:history="1">
        <w:r w:rsidRPr="0086099F">
          <w:rPr>
            <w:rFonts w:ascii="宋体" w:hAnsi="宋体" w:cs="宋体" w:hint="eastAsia"/>
            <w:bCs/>
            <w:sz w:val="24"/>
          </w:rPr>
          <w:t>设计变更</w:t>
        </w:r>
      </w:hyperlink>
      <w:r w:rsidRPr="0086099F">
        <w:rPr>
          <w:rFonts w:ascii="宋体" w:hAnsi="宋体" w:cs="宋体" w:hint="eastAsia"/>
          <w:bCs/>
          <w:sz w:val="24"/>
        </w:rPr>
        <w:t>通知单和修改图纸，设计、校审人员签字并加盖公章，经业主和监理工程师审查同意、签证才能列入结算；签证审核应审核签证内容是否真实合理，复核计算方法是否正确、工程量是否正确属实、单价的采用是否合理等；</w:t>
      </w:r>
      <w:r w:rsidRPr="0086099F">
        <w:rPr>
          <w:rFonts w:ascii="宋体" w:hAnsi="宋体" w:cs="宋体" w:hint="eastAsia"/>
          <w:bCs/>
          <w:sz w:val="24"/>
        </w:rPr>
        <w:br/>
      </w:r>
      <w:r w:rsidRPr="00577406">
        <w:rPr>
          <w:rFonts w:ascii="宋体" w:hAnsi="宋体" w:cs="宋体" w:hint="eastAsia"/>
          <w:bCs/>
          <w:sz w:val="24"/>
        </w:rPr>
        <w:t xml:space="preserve">  10.</w:t>
      </w:r>
      <w:r w:rsidRPr="0086099F">
        <w:rPr>
          <w:rFonts w:ascii="宋体" w:hAnsi="宋体" w:cs="宋体" w:hint="eastAsia"/>
          <w:bCs/>
          <w:sz w:val="24"/>
        </w:rPr>
        <w:t>按图核实工程数量、竣工结算的工程量应依据设计变更单和现场签证、图纸等进行核算，并按国家统一规定的计算规则计算工程量；</w:t>
      </w:r>
    </w:p>
    <w:p w:rsidR="00577406" w:rsidRPr="0086099F" w:rsidRDefault="00577406" w:rsidP="00577406">
      <w:pPr>
        <w:numPr>
          <w:ilvl w:val="255"/>
          <w:numId w:val="0"/>
        </w:numPr>
        <w:spacing w:line="360" w:lineRule="auto"/>
        <w:ind w:firstLineChars="100" w:firstLine="240"/>
        <w:jc w:val="left"/>
        <w:rPr>
          <w:rFonts w:ascii="宋体" w:hAnsi="宋体" w:cs="宋体"/>
          <w:bCs/>
          <w:sz w:val="24"/>
        </w:rPr>
      </w:pPr>
      <w:r w:rsidRPr="00577406">
        <w:rPr>
          <w:rFonts w:ascii="宋体" w:hAnsi="宋体" w:cs="宋体" w:hint="eastAsia"/>
          <w:bCs/>
          <w:sz w:val="24"/>
        </w:rPr>
        <w:t>11.</w:t>
      </w:r>
      <w:r w:rsidRPr="0086099F">
        <w:rPr>
          <w:rFonts w:ascii="宋体" w:hAnsi="宋体" w:cs="宋体" w:hint="eastAsia"/>
          <w:bCs/>
          <w:sz w:val="24"/>
        </w:rPr>
        <w:t>费用的审核。审核定额子目套用是否合理，材料价格是否符合招标文件及其它相关规定、市场行情，取费计算是否与工程实际、工程造价管理部门颁发的定额、文件及其它相关规定相匹配；</w:t>
      </w:r>
    </w:p>
    <w:p w:rsidR="00EB04DA" w:rsidRDefault="00577406" w:rsidP="00577406">
      <w:pPr>
        <w:spacing w:line="360" w:lineRule="auto"/>
        <w:ind w:firstLineChars="50" w:firstLine="120"/>
        <w:contextualSpacing/>
        <w:jc w:val="left"/>
        <w:rPr>
          <w:rFonts w:ascii="宋体" w:hAnsi="宋体" w:cs="宋体"/>
          <w:bCs/>
          <w:sz w:val="24"/>
        </w:rPr>
      </w:pPr>
      <w:r>
        <w:rPr>
          <w:rFonts w:ascii="宋体" w:hAnsi="宋体" w:cs="宋体" w:hint="eastAsia"/>
          <w:bCs/>
          <w:sz w:val="24"/>
        </w:rPr>
        <w:t>12</w:t>
      </w:r>
      <w:r w:rsidR="00B02016">
        <w:rPr>
          <w:rFonts w:ascii="宋体" w:hAnsi="宋体" w:cs="宋体" w:hint="eastAsia"/>
          <w:bCs/>
          <w:sz w:val="24"/>
        </w:rPr>
        <w:t>.依据签订的工程合同、会议纪要、工程索赔事项确认资料及现场工作记录等文件,审计索赔事项是否存在及索赔费用的合理性；</w:t>
      </w:r>
    </w:p>
    <w:p w:rsidR="00EB04DA" w:rsidRDefault="00577406">
      <w:pPr>
        <w:spacing w:line="360" w:lineRule="auto"/>
        <w:contextualSpacing/>
        <w:jc w:val="left"/>
        <w:rPr>
          <w:rFonts w:ascii="宋体" w:hAnsi="宋体" w:cs="宋体"/>
          <w:bCs/>
          <w:sz w:val="24"/>
        </w:rPr>
      </w:pPr>
      <w:r>
        <w:rPr>
          <w:rFonts w:ascii="宋体" w:hAnsi="宋体" w:cs="宋体" w:hint="eastAsia"/>
          <w:bCs/>
          <w:sz w:val="24"/>
        </w:rPr>
        <w:t xml:space="preserve"> 13.</w:t>
      </w:r>
      <w:r w:rsidR="00B02016">
        <w:rPr>
          <w:rFonts w:ascii="宋体" w:hAnsi="宋体" w:cs="宋体" w:hint="eastAsia"/>
          <w:bCs/>
          <w:sz w:val="24"/>
        </w:rPr>
        <w:t xml:space="preserve">通过对送审竣工结算的严格审计,出具工程竣工结算初审意见,同建设单位沟通并同施工单位谈判达成一致意见后,形成三方定案成果文件,出具工程竣工结算审计报告； </w:t>
      </w:r>
    </w:p>
    <w:p w:rsidR="00EB04DA" w:rsidRDefault="00B02016" w:rsidP="00577406">
      <w:pPr>
        <w:spacing w:line="360" w:lineRule="auto"/>
        <w:ind w:firstLineChars="100" w:firstLine="240"/>
        <w:contextualSpacing/>
        <w:jc w:val="left"/>
        <w:rPr>
          <w:rFonts w:ascii="宋体" w:hAnsi="宋体" w:cs="宋体"/>
          <w:bCs/>
          <w:sz w:val="24"/>
        </w:rPr>
      </w:pPr>
      <w:r>
        <w:rPr>
          <w:rFonts w:ascii="宋体" w:hAnsi="宋体" w:cs="宋体" w:hint="eastAsia"/>
          <w:bCs/>
          <w:sz w:val="24"/>
        </w:rPr>
        <w:t>1</w:t>
      </w:r>
      <w:r w:rsidR="00577406">
        <w:rPr>
          <w:rFonts w:ascii="宋体" w:hAnsi="宋体" w:cs="宋体" w:hint="eastAsia"/>
          <w:bCs/>
          <w:sz w:val="24"/>
        </w:rPr>
        <w:t>4</w:t>
      </w:r>
      <w:r>
        <w:rPr>
          <w:rFonts w:ascii="宋体" w:hAnsi="宋体" w:cs="宋体" w:hint="eastAsia"/>
          <w:bCs/>
          <w:sz w:val="24"/>
        </w:rPr>
        <w:t>.本项目工程造价结算审计服务以及出具工程造价结算审计成果文件应符合现行国家或行业有关规定、标准、规范的要求。</w:t>
      </w:r>
    </w:p>
    <w:p w:rsidR="0086099F" w:rsidRPr="0086099F" w:rsidRDefault="00577406" w:rsidP="00577406">
      <w:pPr>
        <w:numPr>
          <w:ilvl w:val="255"/>
          <w:numId w:val="0"/>
        </w:numPr>
        <w:spacing w:line="360" w:lineRule="auto"/>
        <w:ind w:firstLineChars="100" w:firstLine="240"/>
        <w:jc w:val="left"/>
        <w:rPr>
          <w:rFonts w:ascii="宋体" w:hAnsi="宋体" w:cs="宋体"/>
          <w:bCs/>
          <w:sz w:val="24"/>
        </w:rPr>
      </w:pPr>
      <w:r w:rsidRPr="00577406">
        <w:rPr>
          <w:rFonts w:ascii="宋体" w:hAnsi="宋体" w:cs="宋体" w:hint="eastAsia"/>
          <w:bCs/>
          <w:sz w:val="24"/>
        </w:rPr>
        <w:t>15</w:t>
      </w:r>
      <w:r>
        <w:rPr>
          <w:rFonts w:ascii="宋体" w:hAnsi="宋体" w:cs="宋体" w:hint="eastAsia"/>
          <w:bCs/>
          <w:sz w:val="24"/>
        </w:rPr>
        <w:t>.</w:t>
      </w:r>
      <w:r w:rsidR="0086099F" w:rsidRPr="0086099F">
        <w:rPr>
          <w:rFonts w:ascii="宋体" w:hAnsi="宋体" w:cs="宋体" w:hint="eastAsia"/>
          <w:bCs/>
          <w:sz w:val="24"/>
        </w:rPr>
        <w:t>采购人要求的其他工作内容。</w:t>
      </w:r>
    </w:p>
    <w:p w:rsidR="00EB04DA" w:rsidRDefault="00B02016">
      <w:pPr>
        <w:outlineLvl w:val="1"/>
        <w:rPr>
          <w:rFonts w:cs="宋体"/>
          <w:b/>
          <w:sz w:val="28"/>
          <w:szCs w:val="28"/>
        </w:rPr>
      </w:pPr>
      <w:r>
        <w:rPr>
          <w:rFonts w:cs="宋体" w:hint="eastAsia"/>
          <w:b/>
          <w:sz w:val="28"/>
          <w:szCs w:val="28"/>
        </w:rPr>
        <w:t>三、其他相关要求</w:t>
      </w:r>
      <w:bookmarkEnd w:id="25"/>
      <w:bookmarkEnd w:id="26"/>
      <w:bookmarkEnd w:id="27"/>
    </w:p>
    <w:p w:rsidR="00EB04DA" w:rsidRDefault="00B02016">
      <w:pPr>
        <w:spacing w:line="360" w:lineRule="auto"/>
        <w:contextualSpacing/>
        <w:jc w:val="left"/>
        <w:rPr>
          <w:rFonts w:ascii="宋体" w:hAnsi="宋体" w:cs="宋体"/>
          <w:bCs/>
          <w:sz w:val="24"/>
          <w:lang w:val="hr-HR"/>
        </w:rPr>
      </w:pPr>
      <w:r>
        <w:rPr>
          <w:rFonts w:ascii="宋体" w:hAnsi="宋体" w:cs="宋体" w:hint="eastAsia"/>
          <w:bCs/>
          <w:sz w:val="24"/>
        </w:rPr>
        <w:t>1.本项目报价应包含各项服务以及伴随服务的货物的有关费用，且所有根据合同或其他原因应由供应商支付的税款和其他应交纳的费用都要包括在供应商提交的投标价格中</w:t>
      </w:r>
      <w:r>
        <w:rPr>
          <w:rFonts w:ascii="宋体" w:hAnsi="宋体" w:cs="宋体" w:hint="eastAsia"/>
          <w:bCs/>
          <w:sz w:val="24"/>
          <w:lang w:val="hr-HR"/>
        </w:rPr>
        <w:t>；</w:t>
      </w:r>
    </w:p>
    <w:p w:rsidR="00EB04DA" w:rsidRDefault="00B02016">
      <w:pPr>
        <w:spacing w:line="360" w:lineRule="auto"/>
        <w:contextualSpacing/>
        <w:jc w:val="left"/>
        <w:rPr>
          <w:rFonts w:ascii="宋体" w:hAnsi="宋体" w:cs="宋体"/>
          <w:bCs/>
          <w:sz w:val="24"/>
        </w:rPr>
      </w:pPr>
      <w:r>
        <w:rPr>
          <w:rFonts w:ascii="宋体" w:hAnsi="宋体" w:cs="宋体" w:hint="eastAsia"/>
          <w:bCs/>
          <w:sz w:val="24"/>
        </w:rPr>
        <w:t>2.技术服务：供应商在提供服务的同时，有义务提供其他相关服务；</w:t>
      </w:r>
    </w:p>
    <w:p w:rsidR="00EB04DA" w:rsidRDefault="00B02016">
      <w:pPr>
        <w:spacing w:line="360" w:lineRule="auto"/>
        <w:contextualSpacing/>
        <w:jc w:val="left"/>
        <w:rPr>
          <w:rFonts w:ascii="宋体" w:hAnsi="宋体" w:cs="宋体"/>
          <w:bCs/>
          <w:sz w:val="24"/>
        </w:rPr>
      </w:pPr>
      <w:r>
        <w:rPr>
          <w:rFonts w:ascii="宋体" w:hAnsi="宋体" w:cs="宋体" w:hint="eastAsia"/>
          <w:bCs/>
          <w:sz w:val="24"/>
        </w:rPr>
        <w:t>3.严格执行国家相关的规范、规程、规定，按国家所有现行有关验收规范、规程、质量检验验收标准等为验收标准；</w:t>
      </w:r>
    </w:p>
    <w:p w:rsidR="00EB04DA" w:rsidRPr="003C041E" w:rsidRDefault="0086099F" w:rsidP="003C041E">
      <w:pPr>
        <w:spacing w:line="360" w:lineRule="auto"/>
        <w:contextualSpacing/>
        <w:jc w:val="left"/>
        <w:rPr>
          <w:rFonts w:ascii="宋体" w:hAnsi="宋体" w:cs="宋体"/>
          <w:b/>
          <w:bCs/>
          <w:sz w:val="24"/>
        </w:rPr>
        <w:sectPr w:rsidR="00EB04DA" w:rsidRPr="003C041E">
          <w:footerReference w:type="default" r:id="rId17"/>
          <w:pgSz w:w="11906" w:h="16838"/>
          <w:pgMar w:top="1402" w:right="1301" w:bottom="1558" w:left="1575" w:header="851" w:footer="992" w:gutter="0"/>
          <w:pgNumType w:start="1"/>
          <w:cols w:space="720"/>
          <w:docGrid w:type="lines" w:linePitch="312"/>
        </w:sectPr>
      </w:pPr>
      <w:r w:rsidRPr="003C041E">
        <w:rPr>
          <w:rFonts w:ascii="宋体" w:hAnsi="宋体" w:cs="宋体" w:hint="eastAsia"/>
          <w:b/>
          <w:bCs/>
          <w:sz w:val="24"/>
        </w:rPr>
        <w:lastRenderedPageBreak/>
        <w:t>4.</w:t>
      </w:r>
      <w:r w:rsidR="00577406" w:rsidRPr="003C041E">
        <w:rPr>
          <w:rFonts w:ascii="宋体" w:hAnsi="宋体" w:cs="宋体" w:hint="eastAsia"/>
          <w:b/>
          <w:bCs/>
          <w:sz w:val="24"/>
        </w:rPr>
        <w:t>最终结算审计结果与政府审计</w:t>
      </w:r>
      <w:r w:rsidR="00287AEF" w:rsidRPr="00287AEF">
        <w:rPr>
          <w:rFonts w:ascii="宋体" w:hAnsi="宋体" w:cs="宋体" w:hint="eastAsia"/>
          <w:b/>
          <w:bCs/>
          <w:sz w:val="24"/>
        </w:rPr>
        <w:t>（如有）</w:t>
      </w:r>
      <w:r w:rsidR="00577406" w:rsidRPr="003C041E">
        <w:rPr>
          <w:rFonts w:ascii="宋体" w:hAnsi="宋体" w:cs="宋体" w:hint="eastAsia"/>
          <w:b/>
          <w:bCs/>
          <w:sz w:val="24"/>
        </w:rPr>
        <w:t>结果偏差率不得超过3%，偏差率</w:t>
      </w:r>
      <w:r w:rsidR="003C041E" w:rsidRPr="003C041E">
        <w:rPr>
          <w:rFonts w:ascii="宋体" w:hAnsi="宋体" w:cs="宋体" w:hint="eastAsia"/>
          <w:b/>
          <w:bCs/>
          <w:sz w:val="24"/>
        </w:rPr>
        <w:t>超过3</w:t>
      </w:r>
      <w:r w:rsidR="00577406" w:rsidRPr="003C041E">
        <w:rPr>
          <w:rFonts w:ascii="宋体" w:hAnsi="宋体" w:cs="宋体" w:hint="eastAsia"/>
          <w:b/>
          <w:bCs/>
          <w:sz w:val="24"/>
        </w:rPr>
        <w:t>%的，供应商</w:t>
      </w:r>
      <w:r w:rsidR="003C041E" w:rsidRPr="003C041E">
        <w:rPr>
          <w:rFonts w:ascii="宋体" w:hAnsi="宋体" w:cs="宋体" w:hint="eastAsia"/>
          <w:b/>
          <w:bCs/>
          <w:sz w:val="24"/>
        </w:rPr>
        <w:t>应退采购人10%审计费用；偏差率达到或超过5%的，供应商应退采购人30%审计费用；偏差率达到或超过8%的，供应商应退采购人50%审计费用；偏差率达到或超过10%的，供应商应退采购人70%审计费用。</w:t>
      </w:r>
      <w:r w:rsidR="003C041E">
        <w:rPr>
          <w:rFonts w:ascii="宋体" w:hAnsi="宋体" w:cs="宋体" w:hint="eastAsia"/>
          <w:b/>
          <w:bCs/>
          <w:sz w:val="24"/>
        </w:rPr>
        <w:t>（注：该要求需由投标人提供承诺书，详见第六章</w:t>
      </w:r>
      <w:r w:rsidR="00C60425">
        <w:rPr>
          <w:rFonts w:ascii="宋体" w:hAnsi="宋体" w:cs="宋体" w:hint="eastAsia"/>
          <w:b/>
          <w:bCs/>
          <w:sz w:val="24"/>
        </w:rPr>
        <w:t>第八项 其他承诺</w:t>
      </w:r>
      <w:r w:rsidR="003C041E">
        <w:rPr>
          <w:rFonts w:ascii="宋体" w:hAnsi="宋体" w:cs="宋体" w:hint="eastAsia"/>
          <w:b/>
          <w:bCs/>
          <w:sz w:val="24"/>
        </w:rPr>
        <w:t>）</w:t>
      </w:r>
    </w:p>
    <w:p w:rsidR="00EB04DA" w:rsidRDefault="00B02016">
      <w:pPr>
        <w:pStyle w:val="1"/>
      </w:pPr>
      <w:bookmarkStart w:id="28" w:name="_Toc13305"/>
      <w:bookmarkStart w:id="29" w:name="_Toc15387"/>
      <w:r>
        <w:rPr>
          <w:rFonts w:hint="eastAsia"/>
        </w:rPr>
        <w:lastRenderedPageBreak/>
        <w:t>第四章、合同主要条款及格式</w:t>
      </w:r>
      <w:bookmarkEnd w:id="28"/>
      <w:bookmarkEnd w:id="29"/>
    </w:p>
    <w:p w:rsidR="00EB04DA" w:rsidRDefault="00EB04DA">
      <w:pPr>
        <w:rPr>
          <w:rFonts w:ascii="宋体" w:hAnsi="宋体"/>
          <w:sz w:val="24"/>
        </w:rPr>
      </w:pPr>
    </w:p>
    <w:p w:rsidR="00EB04DA" w:rsidRDefault="00B02016">
      <w:pPr>
        <w:spacing w:line="460" w:lineRule="exact"/>
        <w:jc w:val="center"/>
        <w:rPr>
          <w:rFonts w:ascii="宋体" w:hAnsi="宋体"/>
          <w:b/>
          <w:bCs/>
          <w:sz w:val="28"/>
          <w:szCs w:val="28"/>
        </w:rPr>
      </w:pPr>
      <w:r>
        <w:rPr>
          <w:rFonts w:ascii="宋体" w:hAnsi="宋体" w:hint="eastAsia"/>
          <w:b/>
          <w:bCs/>
          <w:sz w:val="28"/>
          <w:szCs w:val="28"/>
        </w:rPr>
        <w:t>(合同内容、格式以双方签订的合同为准)</w:t>
      </w:r>
    </w:p>
    <w:p w:rsidR="00EB04DA" w:rsidRDefault="00EB04DA">
      <w:pPr>
        <w:widowControl/>
        <w:spacing w:line="360" w:lineRule="auto"/>
        <w:jc w:val="center"/>
        <w:rPr>
          <w:rFonts w:ascii="宋体" w:hAnsi="宋体" w:cs="宋体"/>
          <w:b/>
          <w:bCs/>
          <w:kern w:val="0"/>
          <w:sz w:val="28"/>
        </w:rPr>
      </w:pPr>
    </w:p>
    <w:p w:rsidR="00EB04DA" w:rsidRDefault="00EB04DA">
      <w:pPr>
        <w:widowControl/>
        <w:spacing w:line="360" w:lineRule="auto"/>
        <w:rPr>
          <w:rFonts w:ascii="宋体" w:hAnsi="宋体" w:cs="宋体"/>
          <w:b/>
          <w:bCs/>
          <w:kern w:val="0"/>
          <w:sz w:val="28"/>
        </w:rPr>
      </w:pPr>
    </w:p>
    <w:p w:rsidR="00EB04DA" w:rsidRDefault="00EB04DA">
      <w:pPr>
        <w:widowControl/>
        <w:spacing w:line="360" w:lineRule="auto"/>
        <w:jc w:val="center"/>
        <w:rPr>
          <w:rFonts w:ascii="宋体" w:hAnsi="宋体" w:cs="宋体"/>
          <w:b/>
          <w:bCs/>
          <w:kern w:val="0"/>
          <w:sz w:val="28"/>
        </w:rPr>
      </w:pPr>
    </w:p>
    <w:p w:rsidR="00EB04DA" w:rsidRDefault="00B02016">
      <w:pPr>
        <w:widowControl/>
        <w:spacing w:line="360" w:lineRule="auto"/>
        <w:jc w:val="center"/>
        <w:rPr>
          <w:rFonts w:ascii="宋体" w:hAnsi="宋体" w:cs="宋体"/>
          <w:b/>
          <w:bCs/>
          <w:kern w:val="0"/>
          <w:sz w:val="52"/>
        </w:rPr>
      </w:pPr>
      <w:r>
        <w:rPr>
          <w:rFonts w:ascii="宋体" w:hAnsi="宋体" w:cs="宋体" w:hint="eastAsia"/>
          <w:b/>
          <w:bCs/>
          <w:kern w:val="0"/>
          <w:sz w:val="52"/>
        </w:rPr>
        <w:t>建设工程造价咨询合同</w:t>
      </w:r>
    </w:p>
    <w:p w:rsidR="00EB04DA" w:rsidRDefault="00EB04DA">
      <w:pPr>
        <w:widowControl/>
        <w:spacing w:line="360" w:lineRule="auto"/>
        <w:jc w:val="center"/>
        <w:rPr>
          <w:rFonts w:ascii="宋体" w:hAnsi="宋体" w:cs="宋体"/>
          <w:b/>
          <w:bCs/>
          <w:kern w:val="0"/>
          <w:sz w:val="28"/>
        </w:rPr>
      </w:pPr>
    </w:p>
    <w:p w:rsidR="00EB04DA" w:rsidRDefault="00EB04DA">
      <w:pPr>
        <w:widowControl/>
        <w:spacing w:line="360" w:lineRule="auto"/>
        <w:jc w:val="center"/>
        <w:rPr>
          <w:rFonts w:ascii="宋体" w:hAnsi="宋体" w:cs="宋体"/>
          <w:b/>
          <w:bCs/>
          <w:kern w:val="0"/>
          <w:sz w:val="28"/>
        </w:rPr>
      </w:pPr>
    </w:p>
    <w:p w:rsidR="00EB04DA" w:rsidRDefault="00EB04DA">
      <w:pPr>
        <w:widowControl/>
        <w:spacing w:line="360" w:lineRule="auto"/>
        <w:jc w:val="center"/>
        <w:rPr>
          <w:rFonts w:ascii="宋体" w:hAnsi="宋体" w:cs="宋体"/>
          <w:b/>
          <w:bCs/>
          <w:kern w:val="0"/>
          <w:sz w:val="28"/>
        </w:rPr>
      </w:pPr>
    </w:p>
    <w:p w:rsidR="00EB04DA" w:rsidRDefault="00EB04DA">
      <w:pPr>
        <w:widowControl/>
        <w:spacing w:line="360" w:lineRule="auto"/>
        <w:rPr>
          <w:rFonts w:ascii="宋体" w:hAnsi="宋体" w:cs="宋体"/>
          <w:b/>
          <w:bCs/>
          <w:kern w:val="0"/>
          <w:sz w:val="28"/>
        </w:rPr>
      </w:pPr>
    </w:p>
    <w:p w:rsidR="00EB04DA" w:rsidRDefault="00EB04DA">
      <w:pPr>
        <w:widowControl/>
        <w:spacing w:line="360" w:lineRule="auto"/>
        <w:jc w:val="center"/>
        <w:rPr>
          <w:rFonts w:ascii="宋体" w:hAnsi="宋体" w:cs="宋体"/>
          <w:b/>
          <w:bCs/>
          <w:kern w:val="0"/>
          <w:sz w:val="28"/>
        </w:rPr>
      </w:pPr>
    </w:p>
    <w:p w:rsidR="00EB04DA" w:rsidRDefault="00EB04DA">
      <w:pPr>
        <w:widowControl/>
        <w:spacing w:line="360" w:lineRule="auto"/>
        <w:jc w:val="center"/>
        <w:rPr>
          <w:rFonts w:ascii="宋体" w:hAnsi="宋体" w:cs="宋体"/>
          <w:b/>
          <w:bCs/>
          <w:kern w:val="0"/>
          <w:sz w:val="28"/>
        </w:rPr>
      </w:pPr>
    </w:p>
    <w:p w:rsidR="00EB04DA" w:rsidRDefault="00B02016" w:rsidP="00B02016">
      <w:pPr>
        <w:pStyle w:val="p0"/>
        <w:spacing w:line="360" w:lineRule="auto"/>
        <w:ind w:leftChars="484" w:left="2522" w:hangingChars="500" w:hanging="1506"/>
        <w:jc w:val="left"/>
        <w:rPr>
          <w:rFonts w:ascii="宋体" w:hAnsi="宋体" w:cs="宋体"/>
          <w:b/>
          <w:sz w:val="30"/>
          <w:szCs w:val="30"/>
          <w:lang w:val="zh-CN"/>
        </w:rPr>
      </w:pPr>
      <w:r>
        <w:rPr>
          <w:rFonts w:ascii="宋体" w:hAnsi="宋体" w:cs="宋体" w:hint="eastAsia"/>
          <w:b/>
          <w:sz w:val="30"/>
          <w:szCs w:val="30"/>
        </w:rPr>
        <w:t>项目名称：国家特殊钢产品质量监督检验中心实验楼（二期）工程结算审核</w:t>
      </w:r>
    </w:p>
    <w:p w:rsidR="00EB04DA" w:rsidRDefault="00EB04DA">
      <w:pPr>
        <w:widowControl/>
        <w:spacing w:line="360" w:lineRule="auto"/>
        <w:rPr>
          <w:rFonts w:ascii="宋体" w:hAnsi="宋体" w:cs="宋体"/>
          <w:b/>
          <w:bCs/>
          <w:kern w:val="0"/>
          <w:sz w:val="28"/>
        </w:rPr>
      </w:pPr>
    </w:p>
    <w:p w:rsidR="00EB04DA" w:rsidRDefault="00EB04DA">
      <w:pPr>
        <w:widowControl/>
        <w:spacing w:line="360" w:lineRule="auto"/>
        <w:rPr>
          <w:rFonts w:ascii="宋体" w:hAnsi="宋体" w:cs="宋体"/>
          <w:b/>
          <w:bCs/>
          <w:kern w:val="0"/>
          <w:sz w:val="28"/>
        </w:rPr>
      </w:pPr>
    </w:p>
    <w:p w:rsidR="00EB04DA" w:rsidRDefault="00EB04DA">
      <w:pPr>
        <w:widowControl/>
        <w:spacing w:line="360" w:lineRule="auto"/>
        <w:jc w:val="center"/>
        <w:rPr>
          <w:rFonts w:ascii="宋体" w:hAnsi="宋体" w:cs="宋体"/>
          <w:b/>
          <w:bCs/>
          <w:kern w:val="0"/>
          <w:sz w:val="28"/>
        </w:rPr>
      </w:pPr>
    </w:p>
    <w:p w:rsidR="00EB04DA" w:rsidRDefault="001F5517">
      <w:pPr>
        <w:widowControl/>
        <w:spacing w:line="360" w:lineRule="auto"/>
        <w:jc w:val="center"/>
        <w:rPr>
          <w:rFonts w:ascii="宋体" w:hAnsi="宋体" w:cs="宋体"/>
          <w:kern w:val="0"/>
          <w:sz w:val="28"/>
        </w:rPr>
      </w:pPr>
      <w:r w:rsidRPr="001F5517">
        <w:rPr>
          <w:rFonts w:ascii="宋体" w:hAnsi="宋体" w:cs="宋体"/>
          <w:noProof/>
          <w:kern w:val="0"/>
          <w:sz w:val="24"/>
        </w:rPr>
        <w:pict>
          <v:shapetype id="_x0000_t202" coordsize="21600,21600" o:spt="202" path="m,l,21600r21600,l21600,xe">
            <v:stroke joinstyle="miter"/>
            <v:path gradientshapeok="t" o:connecttype="rect"/>
          </v:shapetype>
          <v:shape id="文本框 3" o:spid="_x0000_s1026" type="#_x0000_t202" style="position:absolute;left:0;text-align:left;margin-left:326.25pt;margin-top:11.1pt;width:54pt;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" filled="f" stroked="f">
            <v:textbox>
              <w:txbxContent>
                <w:p w:rsidR="00B02016" w:rsidRDefault="00B02016">
                  <w:pPr>
                    <w:rPr>
                      <w:sz w:val="28"/>
                    </w:rPr>
                  </w:pPr>
                  <w:r>
                    <w:rPr>
                      <w:rFonts w:hint="eastAsia"/>
                      <w:sz w:val="28"/>
                    </w:rPr>
                    <w:t>制定</w:t>
                  </w:r>
                </w:p>
              </w:txbxContent>
            </v:textbox>
          </v:shape>
        </w:pict>
      </w:r>
      <w:r w:rsidR="00B02016">
        <w:rPr>
          <w:rFonts w:ascii="宋体" w:hAnsi="宋体" w:cs="宋体" w:hint="eastAsia"/>
          <w:kern w:val="0"/>
          <w:sz w:val="28"/>
        </w:rPr>
        <w:t>中华人民共和国建设部</w:t>
      </w:r>
    </w:p>
    <w:p w:rsidR="00EB04DA" w:rsidRDefault="00B02016">
      <w:pPr>
        <w:widowControl/>
        <w:spacing w:line="360" w:lineRule="auto"/>
        <w:jc w:val="center"/>
        <w:rPr>
          <w:rFonts w:ascii="宋体" w:hAnsi="宋体" w:cs="宋体"/>
          <w:kern w:val="0"/>
          <w:sz w:val="28"/>
        </w:rPr>
      </w:pPr>
      <w:r>
        <w:rPr>
          <w:rFonts w:ascii="宋体" w:hAnsi="宋体" w:cs="宋体" w:hint="eastAsia"/>
          <w:kern w:val="0"/>
          <w:sz w:val="28"/>
        </w:rPr>
        <w:t>国家工商行政管理总局</w:t>
      </w:r>
    </w:p>
    <w:p w:rsidR="00EB04DA" w:rsidRDefault="00EB04DA">
      <w:pPr>
        <w:widowControl/>
        <w:spacing w:line="360" w:lineRule="auto"/>
        <w:ind w:leftChars="-85" w:left="-178"/>
        <w:jc w:val="center"/>
        <w:rPr>
          <w:rFonts w:ascii="宋体" w:hAnsi="宋体" w:cs="宋体"/>
          <w:kern w:val="0"/>
          <w:sz w:val="24"/>
        </w:rPr>
      </w:pPr>
    </w:p>
    <w:p w:rsidR="00EB04DA" w:rsidRDefault="00EB04DA"/>
    <w:p w:rsidR="00EB04DA" w:rsidRDefault="00B02016">
      <w:pPr>
        <w:pStyle w:val="zhang"/>
        <w:jc w:val="center"/>
        <w:rPr>
          <w:color w:val="auto"/>
          <w:sz w:val="30"/>
          <w:szCs w:val="30"/>
        </w:rPr>
      </w:pPr>
      <w:r>
        <w:rPr>
          <w:rFonts w:hint="eastAsia"/>
          <w:color w:val="auto"/>
          <w:sz w:val="44"/>
          <w:szCs w:val="44"/>
        </w:rPr>
        <w:lastRenderedPageBreak/>
        <w:t>第一部分协议书</w:t>
      </w:r>
    </w:p>
    <w:p w:rsidR="00EB04DA" w:rsidRDefault="00B02016">
      <w:pPr>
        <w:pStyle w:val="p0"/>
        <w:spacing w:line="360" w:lineRule="auto"/>
        <w:ind w:leftChars="200" w:left="420"/>
        <w:jc w:val="left"/>
        <w:rPr>
          <w:rFonts w:ascii="宋体" w:hAnsi="宋体"/>
          <w:sz w:val="24"/>
          <w:szCs w:val="24"/>
          <w:u w:val="single"/>
        </w:rPr>
      </w:pPr>
      <w:bookmarkStart w:id="30" w:name="7"/>
      <w:r>
        <w:rPr>
          <w:rFonts w:ascii="宋体" w:hAnsi="宋体" w:hint="eastAsia"/>
          <w:sz w:val="24"/>
          <w:szCs w:val="24"/>
        </w:rPr>
        <w:t>委托人（全称）：</w:t>
      </w:r>
      <w:r>
        <w:rPr>
          <w:rFonts w:ascii="宋体" w:hAnsi="宋体" w:hint="eastAsia"/>
          <w:sz w:val="24"/>
          <w:szCs w:val="24"/>
          <w:u w:val="single"/>
        </w:rPr>
        <w:t xml:space="preserve">湖北国安特殊钢检验检测有限公司              </w:t>
      </w:r>
    </w:p>
    <w:p w:rsidR="00EB04DA" w:rsidRDefault="00B02016">
      <w:pPr>
        <w:pStyle w:val="p0"/>
        <w:spacing w:line="360" w:lineRule="auto"/>
        <w:ind w:leftChars="200" w:left="420"/>
        <w:jc w:val="left"/>
        <w:rPr>
          <w:rFonts w:ascii="宋体" w:hAnsi="宋体"/>
          <w:sz w:val="24"/>
          <w:szCs w:val="24"/>
          <w:u w:val="single"/>
        </w:rPr>
      </w:pPr>
      <w:r>
        <w:rPr>
          <w:rFonts w:ascii="宋体" w:hAnsi="宋体" w:hint="eastAsia"/>
          <w:sz w:val="24"/>
          <w:szCs w:val="24"/>
        </w:rPr>
        <w:t>咨询人（全称）：</w:t>
      </w:r>
    </w:p>
    <w:p w:rsidR="00EB04DA" w:rsidRDefault="00B02016">
      <w:pPr>
        <w:pStyle w:val="p0"/>
        <w:spacing w:line="360" w:lineRule="auto"/>
        <w:ind w:leftChars="200" w:left="420" w:firstLineChars="200" w:firstLine="480"/>
        <w:jc w:val="left"/>
        <w:rPr>
          <w:rFonts w:ascii="宋体" w:hAnsi="宋体"/>
          <w:sz w:val="24"/>
          <w:szCs w:val="24"/>
          <w:u w:val="single"/>
        </w:rPr>
      </w:pPr>
      <w:r>
        <w:rPr>
          <w:rFonts w:ascii="宋体" w:hAnsi="宋体" w:hint="eastAsia"/>
          <w:sz w:val="24"/>
          <w:szCs w:val="24"/>
        </w:rPr>
        <w:t>根据《</w:t>
      </w:r>
      <w:hyperlink r:id="rId18" w:history="1">
        <w:r>
          <w:rPr>
            <w:rStyle w:val="15"/>
            <w:rFonts w:ascii="宋体" w:hAnsi="宋体" w:hint="eastAsia"/>
            <w:color w:val="auto"/>
            <w:sz w:val="24"/>
            <w:szCs w:val="24"/>
          </w:rPr>
          <w:t>中华人民共和国</w:t>
        </w:r>
        <w:r>
          <w:rPr>
            <w:rFonts w:ascii="宋体" w:hAnsi="宋体" w:hint="eastAsia"/>
            <w:sz w:val="24"/>
            <w:szCs w:val="24"/>
          </w:rPr>
          <w:t>民法典</w:t>
        </w:r>
      </w:hyperlink>
      <w:r>
        <w:rPr>
          <w:rFonts w:ascii="宋体" w:hAnsi="宋体" w:hint="eastAsia"/>
          <w:sz w:val="24"/>
          <w:szCs w:val="24"/>
        </w:rPr>
        <w:t>》及其他有关法律、法规，遵循平等、自愿、公平和诚实信用的原则，双方就下述建设工程委托造价咨询与其他服务事项协商一致，订立本合同。</w:t>
      </w:r>
      <w:r>
        <w:rPr>
          <w:rFonts w:ascii="宋体" w:hAnsi="宋体" w:hint="eastAsia"/>
          <w:sz w:val="24"/>
          <w:szCs w:val="24"/>
        </w:rPr>
        <w:br/>
      </w:r>
      <w:r>
        <w:rPr>
          <w:rFonts w:ascii="宋体" w:hAnsi="宋体" w:hint="eastAsia"/>
          <w:b/>
          <w:sz w:val="30"/>
          <w:szCs w:val="30"/>
        </w:rPr>
        <w:t>一、工程概况</w:t>
      </w:r>
      <w:r>
        <w:rPr>
          <w:rFonts w:ascii="宋体" w:hAnsi="宋体" w:hint="eastAsia"/>
          <w:sz w:val="24"/>
          <w:szCs w:val="24"/>
        </w:rPr>
        <w:br/>
        <w:t xml:space="preserve"> 1.工程名称：</w:t>
      </w:r>
      <w:r>
        <w:rPr>
          <w:rFonts w:ascii="宋体" w:hAnsi="宋体" w:cs="宋体" w:hint="eastAsia"/>
          <w:color w:val="000000"/>
          <w:sz w:val="24"/>
          <w:u w:val="single"/>
        </w:rPr>
        <w:t xml:space="preserve">国家特殊钢产品质量监督检验中心实验楼（二期）工程结算审核                </w:t>
      </w:r>
    </w:p>
    <w:p w:rsidR="00EB04DA" w:rsidRDefault="00B02016">
      <w:pPr>
        <w:pStyle w:val="p0"/>
        <w:spacing w:line="360" w:lineRule="auto"/>
        <w:jc w:val="left"/>
        <w:rPr>
          <w:rFonts w:ascii="宋体" w:hAnsi="宋体"/>
          <w:sz w:val="24"/>
          <w:szCs w:val="24"/>
          <w:u w:val="single"/>
        </w:rPr>
      </w:pPr>
      <w:r>
        <w:rPr>
          <w:rFonts w:ascii="宋体" w:hAnsi="宋体" w:hint="eastAsia"/>
          <w:sz w:val="24"/>
          <w:szCs w:val="24"/>
        </w:rPr>
        <w:t xml:space="preserve">     2.工程地点：</w:t>
      </w:r>
      <w:r>
        <w:rPr>
          <w:rFonts w:ascii="宋体" w:hAnsi="宋体" w:cs="宋体" w:hint="eastAsia"/>
          <w:color w:val="000000"/>
          <w:sz w:val="24"/>
          <w:u w:val="single"/>
        </w:rPr>
        <w:t>湖北省黄石市</w:t>
      </w:r>
      <w:r>
        <w:rPr>
          <w:rFonts w:ascii="宋体" w:hAnsi="宋体" w:hint="eastAsia"/>
          <w:sz w:val="24"/>
          <w:szCs w:val="24"/>
          <w:u w:val="single"/>
        </w:rPr>
        <w:tab/>
      </w:r>
    </w:p>
    <w:p w:rsidR="00EB04DA" w:rsidRDefault="00B02016" w:rsidP="00B02016">
      <w:pPr>
        <w:pStyle w:val="p0"/>
        <w:spacing w:line="360" w:lineRule="auto"/>
        <w:ind w:leftChars="268" w:left="637" w:hangingChars="31" w:hanging="74"/>
        <w:jc w:val="left"/>
        <w:rPr>
          <w:rFonts w:ascii="宋体" w:hAnsi="宋体" w:cs="宋体"/>
          <w:color w:val="000000"/>
          <w:sz w:val="24"/>
          <w:u w:val="single"/>
        </w:rPr>
      </w:pPr>
      <w:r>
        <w:rPr>
          <w:rFonts w:ascii="宋体" w:hAnsi="宋体" w:cs="宋体" w:hint="eastAsia"/>
          <w:color w:val="000000"/>
          <w:sz w:val="24"/>
        </w:rPr>
        <w:t>3.工程规模：</w:t>
      </w:r>
      <w:r>
        <w:rPr>
          <w:rFonts w:ascii="宋体" w:hAnsi="宋体" w:cs="宋体" w:hint="eastAsia"/>
          <w:color w:val="000000"/>
          <w:sz w:val="24"/>
          <w:u w:val="single"/>
        </w:rPr>
        <w:t>总投资约3000万元（</w:t>
      </w:r>
      <w:r>
        <w:rPr>
          <w:rFonts w:ascii="宋体" w:hAnsi="宋体" w:cs="宋体" w:hint="eastAsia"/>
          <w:color w:val="000000"/>
          <w:sz w:val="24"/>
          <w:u w:val="single"/>
          <w:lang w:val="zh-CN"/>
        </w:rPr>
        <w:t>包括但不限于土方及平整、地基与基础、主体结构、装饰装修、强弱电、消防工程、室外景观及配套市政工程等）</w:t>
      </w:r>
    </w:p>
    <w:p w:rsidR="00EB04DA" w:rsidRDefault="00B02016">
      <w:pPr>
        <w:pStyle w:val="p0"/>
        <w:spacing w:line="360" w:lineRule="auto"/>
        <w:ind w:firstLineChars="250" w:firstLine="600"/>
        <w:jc w:val="left"/>
        <w:rPr>
          <w:rFonts w:ascii="宋体" w:hAnsi="宋体"/>
          <w:sz w:val="24"/>
          <w:szCs w:val="24"/>
          <w:u w:val="single"/>
        </w:rPr>
      </w:pPr>
      <w:r>
        <w:rPr>
          <w:rFonts w:ascii="宋体" w:hAnsi="宋体" w:cs="宋体" w:hint="eastAsia"/>
          <w:sz w:val="24"/>
          <w:szCs w:val="24"/>
        </w:rPr>
        <w:t>4</w:t>
      </w:r>
      <w:r>
        <w:rPr>
          <w:rFonts w:ascii="宋体" w:hAnsi="宋体" w:hint="eastAsia"/>
          <w:sz w:val="24"/>
          <w:szCs w:val="24"/>
        </w:rPr>
        <w:t>.服务类别：</w:t>
      </w:r>
      <w:r>
        <w:rPr>
          <w:rFonts w:ascii="宋体" w:hAnsi="宋体" w:cs="宋体" w:hint="eastAsia"/>
          <w:color w:val="000000"/>
          <w:sz w:val="24"/>
          <w:u w:val="single"/>
        </w:rPr>
        <w:t>结算审核</w:t>
      </w:r>
    </w:p>
    <w:p w:rsidR="00EB04DA" w:rsidRDefault="00B02016">
      <w:pPr>
        <w:pStyle w:val="p0"/>
        <w:spacing w:line="360" w:lineRule="auto"/>
        <w:ind w:firstLineChars="250" w:firstLine="600"/>
        <w:rPr>
          <w:rFonts w:ascii="宋体" w:hAnsi="宋体"/>
          <w:sz w:val="24"/>
          <w:szCs w:val="24"/>
        </w:rPr>
      </w:pPr>
      <w:r>
        <w:rPr>
          <w:rFonts w:ascii="宋体" w:hAnsi="宋体" w:hint="eastAsia"/>
          <w:sz w:val="24"/>
          <w:szCs w:val="24"/>
        </w:rPr>
        <w:t>5.其他：</w:t>
      </w:r>
      <w:r>
        <w:rPr>
          <w:rFonts w:ascii="宋体" w:hAnsi="宋体" w:hint="eastAsia"/>
          <w:sz w:val="24"/>
          <w:szCs w:val="24"/>
          <w:u w:val="single"/>
        </w:rPr>
        <w:t xml:space="preserve">  /                                         </w:t>
      </w:r>
      <w:r>
        <w:rPr>
          <w:rFonts w:ascii="宋体" w:hAnsi="宋体" w:hint="eastAsia"/>
          <w:sz w:val="24"/>
          <w:szCs w:val="24"/>
          <w:u w:val="single"/>
        </w:rPr>
        <w:tab/>
      </w:r>
      <w:r>
        <w:rPr>
          <w:rFonts w:ascii="宋体" w:hAnsi="宋体" w:hint="eastAsia"/>
          <w:sz w:val="24"/>
          <w:szCs w:val="24"/>
          <w:u w:val="single"/>
        </w:rPr>
        <w:tab/>
      </w:r>
    </w:p>
    <w:p w:rsidR="00EB04DA" w:rsidRDefault="00B02016" w:rsidP="00B02016">
      <w:pPr>
        <w:spacing w:line="360" w:lineRule="auto"/>
        <w:ind w:firstLineChars="139" w:firstLine="419"/>
        <w:rPr>
          <w:b/>
          <w:sz w:val="28"/>
          <w:szCs w:val="28"/>
        </w:rPr>
      </w:pPr>
      <w:r>
        <w:rPr>
          <w:rFonts w:hint="eastAsia"/>
          <w:b/>
          <w:bCs/>
          <w:smallCaps/>
          <w:sz w:val="30"/>
          <w:szCs w:val="30"/>
        </w:rPr>
        <w:t>二、</w:t>
      </w:r>
      <w:bookmarkStart w:id="31" w:name="8"/>
      <w:bookmarkEnd w:id="30"/>
      <w:r>
        <w:rPr>
          <w:rFonts w:hint="eastAsia"/>
          <w:b/>
          <w:sz w:val="30"/>
          <w:szCs w:val="30"/>
        </w:rPr>
        <w:t>词语限定</w:t>
      </w:r>
    </w:p>
    <w:p w:rsidR="00EB04DA" w:rsidRDefault="00B02016">
      <w:pPr>
        <w:spacing w:line="360" w:lineRule="auto"/>
        <w:ind w:firstLineChars="200" w:firstLine="480"/>
        <w:rPr>
          <w:sz w:val="24"/>
        </w:rPr>
      </w:pPr>
      <w:r>
        <w:rPr>
          <w:rFonts w:hint="eastAsia"/>
          <w:sz w:val="24"/>
        </w:rPr>
        <w:t>协议书中相关词语的含义与通用条件中的定义与解释相同。</w:t>
      </w:r>
      <w:bookmarkEnd w:id="31"/>
    </w:p>
    <w:p w:rsidR="00EB04DA" w:rsidRDefault="00B02016">
      <w:pPr>
        <w:pStyle w:val="p0"/>
        <w:spacing w:line="360" w:lineRule="auto"/>
        <w:ind w:leftChars="200" w:left="420"/>
        <w:jc w:val="left"/>
        <w:rPr>
          <w:rFonts w:ascii="宋体" w:hAnsi="宋体"/>
          <w:sz w:val="24"/>
          <w:szCs w:val="24"/>
        </w:rPr>
      </w:pPr>
      <w:r>
        <w:rPr>
          <w:rFonts w:hint="eastAsia"/>
          <w:b/>
          <w:bCs/>
          <w:smallCaps/>
          <w:kern w:val="2"/>
          <w:sz w:val="30"/>
          <w:szCs w:val="30"/>
        </w:rPr>
        <w:t>三、组成本合同的文件</w:t>
      </w:r>
      <w:r>
        <w:rPr>
          <w:rFonts w:hint="eastAsia"/>
          <w:b/>
          <w:bCs/>
          <w:smallCaps/>
          <w:kern w:val="2"/>
          <w:sz w:val="30"/>
          <w:szCs w:val="30"/>
        </w:rPr>
        <w:br/>
      </w:r>
      <w:r>
        <w:rPr>
          <w:rFonts w:ascii="宋体" w:hAnsi="宋体" w:hint="eastAsia"/>
          <w:sz w:val="24"/>
          <w:szCs w:val="24"/>
        </w:rPr>
        <w:t>1.合同协议书；</w:t>
      </w:r>
      <w:r>
        <w:rPr>
          <w:rFonts w:ascii="宋体" w:hAnsi="宋体" w:hint="eastAsia"/>
          <w:sz w:val="24"/>
          <w:szCs w:val="24"/>
        </w:rPr>
        <w:br/>
        <w:t>2.合同专用条件及附录；</w:t>
      </w:r>
    </w:p>
    <w:p w:rsidR="00EB04DA" w:rsidRDefault="00B02016">
      <w:pPr>
        <w:pStyle w:val="p0"/>
        <w:spacing w:line="360" w:lineRule="auto"/>
        <w:ind w:leftChars="200" w:left="420"/>
        <w:jc w:val="left"/>
        <w:rPr>
          <w:rFonts w:ascii="宋体" w:hAnsi="宋体"/>
          <w:sz w:val="24"/>
          <w:szCs w:val="24"/>
        </w:rPr>
      </w:pPr>
      <w:r>
        <w:rPr>
          <w:rFonts w:ascii="宋体" w:hAnsi="宋体" w:hint="eastAsia"/>
          <w:sz w:val="24"/>
          <w:szCs w:val="24"/>
        </w:rPr>
        <w:t>3.合同通用条件；</w:t>
      </w:r>
    </w:p>
    <w:p w:rsidR="00EB04DA" w:rsidRDefault="00B02016">
      <w:pPr>
        <w:pStyle w:val="p0"/>
        <w:spacing w:line="360" w:lineRule="auto"/>
        <w:ind w:leftChars="200" w:left="420"/>
        <w:jc w:val="left"/>
        <w:rPr>
          <w:rFonts w:ascii="宋体" w:hAnsi="宋体"/>
          <w:sz w:val="24"/>
          <w:szCs w:val="24"/>
        </w:rPr>
      </w:pPr>
      <w:r>
        <w:rPr>
          <w:rFonts w:ascii="宋体" w:hAnsi="宋体" w:hint="eastAsia"/>
          <w:sz w:val="24"/>
          <w:szCs w:val="24"/>
        </w:rPr>
        <w:t>4.中标通知书（或委托书）、投标文件（或造价咨询服务建议书）；</w:t>
      </w:r>
    </w:p>
    <w:p w:rsidR="00EB04DA" w:rsidRDefault="00B02016">
      <w:pPr>
        <w:pStyle w:val="p0"/>
        <w:spacing w:line="360" w:lineRule="auto"/>
        <w:ind w:leftChars="200" w:left="420"/>
        <w:jc w:val="left"/>
        <w:rPr>
          <w:rFonts w:ascii="宋体" w:hAnsi="宋体"/>
          <w:sz w:val="24"/>
          <w:szCs w:val="24"/>
        </w:rPr>
      </w:pPr>
      <w:r>
        <w:rPr>
          <w:rFonts w:ascii="宋体" w:hAnsi="宋体" w:hint="eastAsia"/>
          <w:sz w:val="24"/>
          <w:szCs w:val="24"/>
        </w:rPr>
        <w:t>5.其他：</w:t>
      </w:r>
      <w:r>
        <w:rPr>
          <w:rFonts w:ascii="宋体" w:hAnsi="宋体" w:hint="eastAsia"/>
          <w:sz w:val="24"/>
          <w:szCs w:val="24"/>
          <w:u w:val="single"/>
        </w:rPr>
        <w:t xml:space="preserve">             /           </w:t>
      </w:r>
    </w:p>
    <w:p w:rsidR="00EB04DA" w:rsidRDefault="00B02016" w:rsidP="00B02016">
      <w:pPr>
        <w:spacing w:line="360" w:lineRule="auto"/>
        <w:ind w:firstLineChars="200" w:firstLine="562"/>
      </w:pPr>
      <w:r>
        <w:rPr>
          <w:rFonts w:hint="eastAsia"/>
          <w:b/>
          <w:sz w:val="28"/>
          <w:szCs w:val="28"/>
        </w:rPr>
        <w:t>四、服务范围及工作内容</w:t>
      </w:r>
    </w:p>
    <w:p w:rsidR="00EB04DA" w:rsidRDefault="00B02016">
      <w:pPr>
        <w:spacing w:line="360" w:lineRule="auto"/>
        <w:rPr>
          <w:rFonts w:ascii="宋体" w:hAnsi="宋体"/>
          <w:kern w:val="0"/>
          <w:sz w:val="24"/>
        </w:rPr>
      </w:pPr>
      <w:r>
        <w:rPr>
          <w:rFonts w:ascii="宋体" w:hAnsi="宋体" w:hint="eastAsia"/>
          <w:kern w:val="0"/>
          <w:sz w:val="24"/>
        </w:rPr>
        <w:t xml:space="preserve">   双方约定的服务范围及内容：服务范围及内容详见专用条件</w:t>
      </w:r>
    </w:p>
    <w:p w:rsidR="00EB04DA" w:rsidRDefault="00B02016" w:rsidP="00B02016">
      <w:pPr>
        <w:spacing w:line="360" w:lineRule="auto"/>
        <w:ind w:firstLineChars="200" w:firstLine="562"/>
        <w:rPr>
          <w:rFonts w:ascii="宋体" w:hAnsi="宋体"/>
          <w:b/>
          <w:bCs/>
          <w:smallCaps/>
          <w:sz w:val="28"/>
          <w:szCs w:val="28"/>
        </w:rPr>
      </w:pPr>
      <w:bookmarkStart w:id="32" w:name="9"/>
      <w:r>
        <w:rPr>
          <w:rFonts w:ascii="宋体" w:hAnsi="宋体" w:hint="eastAsia"/>
          <w:b/>
          <w:bCs/>
          <w:smallCaps/>
          <w:sz w:val="28"/>
          <w:szCs w:val="28"/>
        </w:rPr>
        <w:t>五、服务期限</w:t>
      </w:r>
    </w:p>
    <w:p w:rsidR="00EB04DA" w:rsidRDefault="00B02016">
      <w:pPr>
        <w:widowControl/>
        <w:tabs>
          <w:tab w:val="left" w:pos="0"/>
        </w:tabs>
        <w:spacing w:line="360" w:lineRule="auto"/>
        <w:jc w:val="left"/>
        <w:rPr>
          <w:rFonts w:ascii="宋体" w:hAnsi="宋体"/>
          <w:color w:val="FF0000"/>
          <w:sz w:val="24"/>
        </w:rPr>
      </w:pPr>
      <w:r>
        <w:rPr>
          <w:rFonts w:ascii="宋体" w:hAnsi="宋体" w:cs="宋体" w:hint="eastAsia"/>
          <w:kern w:val="0"/>
          <w:sz w:val="24"/>
        </w:rPr>
        <w:t>本合同的建设工程造价咨询业务自年月至年月终结。</w:t>
      </w:r>
      <w:bookmarkEnd w:id="32"/>
    </w:p>
    <w:p w:rsidR="00EB04DA" w:rsidRDefault="00B02016" w:rsidP="00B02016">
      <w:pPr>
        <w:spacing w:line="360" w:lineRule="auto"/>
        <w:ind w:firstLineChars="200" w:firstLine="562"/>
        <w:rPr>
          <w:rFonts w:ascii="宋体" w:hAnsi="宋体"/>
          <w:kern w:val="0"/>
          <w:sz w:val="24"/>
        </w:rPr>
      </w:pPr>
      <w:r>
        <w:rPr>
          <w:rFonts w:hint="eastAsia"/>
          <w:b/>
          <w:sz w:val="28"/>
          <w:szCs w:val="28"/>
        </w:rPr>
        <w:t>六、服务酬金或计取方式</w:t>
      </w:r>
    </w:p>
    <w:p w:rsidR="00EB04DA" w:rsidRDefault="00B02016" w:rsidP="00B02016">
      <w:pPr>
        <w:pStyle w:val="p0"/>
        <w:spacing w:line="480" w:lineRule="auto"/>
        <w:ind w:leftChars="228" w:left="1919" w:hangingChars="600" w:hanging="1440"/>
        <w:jc w:val="left"/>
        <w:rPr>
          <w:rFonts w:ascii="宋体" w:hAnsi="宋体"/>
          <w:sz w:val="24"/>
          <w:szCs w:val="24"/>
          <w:u w:val="single"/>
        </w:rPr>
      </w:pPr>
      <w:r>
        <w:rPr>
          <w:rFonts w:ascii="宋体" w:hAnsi="宋体" w:hint="eastAsia"/>
          <w:sz w:val="24"/>
          <w:szCs w:val="24"/>
        </w:rPr>
        <w:t>1.服务酬金：</w:t>
      </w:r>
      <w:r>
        <w:rPr>
          <w:rFonts w:ascii="宋体" w:hAnsi="宋体" w:cs="宋体" w:hint="eastAsia"/>
          <w:color w:val="000000"/>
          <w:sz w:val="24"/>
          <w:u w:val="single"/>
        </w:rPr>
        <w:t>以中标单位中标价为计费包干价</w:t>
      </w:r>
      <w:r>
        <w:rPr>
          <w:rFonts w:ascii="宋体" w:hAnsi="宋体" w:hint="eastAsia"/>
          <w:sz w:val="24"/>
          <w:szCs w:val="24"/>
          <w:u w:val="single"/>
        </w:rPr>
        <w:t>。</w:t>
      </w:r>
    </w:p>
    <w:p w:rsidR="00EB04DA" w:rsidRDefault="00B02016">
      <w:pPr>
        <w:widowControl/>
        <w:tabs>
          <w:tab w:val="left" w:pos="0"/>
        </w:tabs>
        <w:adjustRightInd w:val="0"/>
        <w:snapToGrid w:val="0"/>
        <w:spacing w:line="480" w:lineRule="auto"/>
        <w:ind w:firstLineChars="200" w:firstLine="480"/>
        <w:jc w:val="left"/>
        <w:rPr>
          <w:rFonts w:ascii="宋体" w:hAnsi="宋体" w:cs="宋体"/>
          <w:kern w:val="0"/>
          <w:sz w:val="24"/>
          <w:u w:val="single"/>
        </w:rPr>
      </w:pPr>
      <w:r>
        <w:rPr>
          <w:rFonts w:ascii="宋体" w:hAnsi="宋体" w:hint="eastAsia"/>
          <w:sz w:val="24"/>
        </w:rPr>
        <w:lastRenderedPageBreak/>
        <w:t>2.</w:t>
      </w:r>
      <w:r>
        <w:rPr>
          <w:rFonts w:ascii="宋体" w:hAnsi="宋体" w:cs="宋体" w:hint="eastAsia"/>
          <w:kern w:val="0"/>
          <w:sz w:val="24"/>
        </w:rPr>
        <w:t>合同价款支付：</w:t>
      </w:r>
      <w:r>
        <w:rPr>
          <w:rFonts w:ascii="宋体" w:hAnsi="宋体" w:cs="宋体" w:hint="eastAsia"/>
          <w:kern w:val="0"/>
          <w:sz w:val="24"/>
          <w:u w:val="single"/>
        </w:rPr>
        <w:t xml:space="preserve"> 提交报告前经委托人同意后一次性付清。 </w:t>
      </w:r>
    </w:p>
    <w:p w:rsidR="00EB04DA" w:rsidRDefault="00EB04DA">
      <w:pPr>
        <w:pStyle w:val="p0"/>
        <w:spacing w:line="360" w:lineRule="auto"/>
        <w:ind w:left="0" w:firstLineChars="200" w:firstLine="480"/>
        <w:jc w:val="left"/>
        <w:rPr>
          <w:rFonts w:ascii="宋体" w:hAnsi="宋体"/>
          <w:sz w:val="24"/>
          <w:szCs w:val="24"/>
          <w:u w:val="single"/>
        </w:rPr>
      </w:pPr>
    </w:p>
    <w:p w:rsidR="00EB04DA" w:rsidRDefault="00B02016" w:rsidP="00B02016">
      <w:pPr>
        <w:spacing w:line="360" w:lineRule="auto"/>
        <w:ind w:firstLineChars="200" w:firstLine="562"/>
        <w:rPr>
          <w:rFonts w:ascii="宋体" w:hAnsi="宋体"/>
          <w:b/>
          <w:bCs/>
          <w:smallCaps/>
          <w:sz w:val="28"/>
          <w:szCs w:val="28"/>
        </w:rPr>
      </w:pPr>
      <w:r>
        <w:rPr>
          <w:rFonts w:ascii="宋体" w:hAnsi="宋体" w:hint="eastAsia"/>
          <w:b/>
          <w:bCs/>
          <w:smallCaps/>
          <w:sz w:val="28"/>
          <w:szCs w:val="28"/>
        </w:rPr>
        <w:t>七、合同订立</w:t>
      </w:r>
    </w:p>
    <w:p w:rsidR="00EB04DA" w:rsidRDefault="00B02016">
      <w:pPr>
        <w:spacing w:line="360" w:lineRule="auto"/>
        <w:ind w:firstLineChars="200" w:firstLine="480"/>
        <w:rPr>
          <w:rFonts w:ascii="宋体" w:hAnsi="宋体"/>
          <w:kern w:val="0"/>
          <w:sz w:val="24"/>
        </w:rPr>
      </w:pPr>
      <w:r>
        <w:rPr>
          <w:rFonts w:ascii="宋体" w:hAnsi="宋体" w:hint="eastAsia"/>
          <w:kern w:val="0"/>
          <w:sz w:val="24"/>
        </w:rPr>
        <w:t>1.订立时间：</w:t>
      </w:r>
    </w:p>
    <w:p w:rsidR="00EB04DA" w:rsidRDefault="00B02016">
      <w:pPr>
        <w:spacing w:line="360" w:lineRule="auto"/>
        <w:ind w:firstLineChars="200" w:firstLine="480"/>
        <w:rPr>
          <w:rFonts w:ascii="宋体" w:hAnsi="宋体"/>
          <w:kern w:val="0"/>
          <w:sz w:val="24"/>
        </w:rPr>
      </w:pPr>
      <w:r>
        <w:rPr>
          <w:rFonts w:ascii="宋体" w:hAnsi="宋体" w:hint="eastAsia"/>
          <w:kern w:val="0"/>
          <w:sz w:val="24"/>
        </w:rPr>
        <w:t>2.订立地点：</w:t>
      </w:r>
    </w:p>
    <w:p w:rsidR="00EB04DA" w:rsidRDefault="00B02016">
      <w:pPr>
        <w:spacing w:line="360" w:lineRule="auto"/>
        <w:ind w:firstLineChars="200" w:firstLine="480"/>
        <w:rPr>
          <w:rFonts w:ascii="宋体" w:hAnsi="宋体"/>
          <w:kern w:val="0"/>
          <w:sz w:val="24"/>
        </w:rPr>
      </w:pPr>
      <w:r>
        <w:rPr>
          <w:rFonts w:ascii="宋体" w:hAnsi="宋体" w:hint="eastAsia"/>
          <w:kern w:val="0"/>
          <w:sz w:val="24"/>
        </w:rPr>
        <w:t>3.本合同一式</w:t>
      </w:r>
      <w:r>
        <w:rPr>
          <w:rFonts w:ascii="宋体" w:hAnsi="宋体" w:hint="eastAsia"/>
          <w:kern w:val="0"/>
          <w:sz w:val="24"/>
          <w:u w:val="single"/>
        </w:rPr>
        <w:t xml:space="preserve"> 捌 </w:t>
      </w:r>
      <w:r>
        <w:rPr>
          <w:rFonts w:ascii="宋体" w:hAnsi="宋体" w:hint="eastAsia"/>
          <w:kern w:val="0"/>
          <w:sz w:val="24"/>
        </w:rPr>
        <w:t>份，具有同等法律效力，委托人执</w:t>
      </w:r>
      <w:r>
        <w:rPr>
          <w:rFonts w:ascii="宋体" w:hAnsi="宋体" w:hint="eastAsia"/>
          <w:kern w:val="0"/>
          <w:sz w:val="24"/>
          <w:u w:val="single"/>
        </w:rPr>
        <w:t xml:space="preserve"> 肆 </w:t>
      </w:r>
      <w:r>
        <w:rPr>
          <w:rFonts w:ascii="宋体" w:hAnsi="宋体" w:hint="eastAsia"/>
          <w:kern w:val="0"/>
          <w:sz w:val="24"/>
        </w:rPr>
        <w:t>份，咨询人执</w:t>
      </w:r>
      <w:r>
        <w:rPr>
          <w:rFonts w:ascii="宋体" w:hAnsi="宋体" w:hint="eastAsia"/>
          <w:kern w:val="0"/>
          <w:sz w:val="24"/>
          <w:u w:val="single"/>
        </w:rPr>
        <w:t xml:space="preserve"> 肆 </w:t>
      </w:r>
      <w:r>
        <w:rPr>
          <w:rFonts w:ascii="宋体" w:hAnsi="宋体" w:hint="eastAsia"/>
          <w:kern w:val="0"/>
          <w:sz w:val="24"/>
        </w:rPr>
        <w:t>份。</w:t>
      </w:r>
    </w:p>
    <w:p w:rsidR="00EB04DA" w:rsidRDefault="00B02016" w:rsidP="00B02016">
      <w:pPr>
        <w:spacing w:line="360" w:lineRule="auto"/>
        <w:ind w:leftChars="228" w:left="479"/>
        <w:rPr>
          <w:rFonts w:ascii="宋体" w:hAnsi="宋体"/>
          <w:kern w:val="0"/>
          <w:sz w:val="24"/>
        </w:rPr>
      </w:pPr>
      <w:r>
        <w:rPr>
          <w:rFonts w:ascii="宋体" w:hAnsi="宋体" w:hint="eastAsia"/>
          <w:kern w:val="0"/>
          <w:sz w:val="24"/>
        </w:rPr>
        <w:t xml:space="preserve">委 托 人：___________（盖章）      咨询 人：___________（盖章） </w:t>
      </w:r>
      <w:r>
        <w:rPr>
          <w:rFonts w:ascii="宋体" w:hAnsi="宋体" w:hint="eastAsia"/>
          <w:kern w:val="0"/>
          <w:sz w:val="24"/>
        </w:rPr>
        <w:br/>
        <w:t>法定代表人或其授权的               法定代表人或其授权的</w:t>
      </w:r>
    </w:p>
    <w:p w:rsidR="00EB04DA" w:rsidRDefault="00B02016" w:rsidP="00B02016">
      <w:pPr>
        <w:pStyle w:val="ac"/>
        <w:widowControl/>
        <w:spacing w:line="408" w:lineRule="auto"/>
        <w:ind w:leftChars="228" w:left="479"/>
        <w:jc w:val="left"/>
        <w:rPr>
          <w:rFonts w:ascii="宋体" w:hAnsi="宋体"/>
          <w:kern w:val="0"/>
        </w:rPr>
      </w:pPr>
      <w:r>
        <w:rPr>
          <w:rFonts w:ascii="宋体" w:hAnsi="宋体" w:hint="eastAsia"/>
          <w:kern w:val="0"/>
        </w:rPr>
        <w:t xml:space="preserve">代理人：_________   （签字或盖章） 代理人：_________  （签字或盖章）     </w:t>
      </w:r>
      <w:r>
        <w:rPr>
          <w:rFonts w:ascii="宋体" w:hAnsi="宋体" w:hint="eastAsia"/>
          <w:kern w:val="0"/>
        </w:rPr>
        <w:br/>
        <w:t xml:space="preserve">组织机构代码：                     组织机构代码：           </w:t>
      </w:r>
    </w:p>
    <w:p w:rsidR="00EB04DA" w:rsidRDefault="00B02016">
      <w:pPr>
        <w:spacing w:line="360" w:lineRule="auto"/>
        <w:ind w:firstLineChars="200" w:firstLine="480"/>
        <w:rPr>
          <w:rFonts w:ascii="宋体" w:hAnsi="宋体"/>
          <w:kern w:val="0"/>
          <w:sz w:val="24"/>
        </w:rPr>
      </w:pPr>
      <w:r>
        <w:rPr>
          <w:rFonts w:ascii="宋体" w:hAnsi="宋体" w:hint="eastAsia"/>
          <w:kern w:val="0"/>
          <w:sz w:val="24"/>
        </w:rPr>
        <w:t>住    所：                         住    所：</w:t>
      </w:r>
    </w:p>
    <w:p w:rsidR="00EB04DA" w:rsidRDefault="00B02016">
      <w:pPr>
        <w:pStyle w:val="ac"/>
        <w:widowControl/>
        <w:spacing w:line="408" w:lineRule="auto"/>
        <w:ind w:firstLineChars="200" w:firstLine="480"/>
        <w:jc w:val="left"/>
        <w:rPr>
          <w:rFonts w:ascii="宋体" w:hAnsi="宋体"/>
          <w:kern w:val="0"/>
        </w:rPr>
      </w:pPr>
      <w:r>
        <w:rPr>
          <w:rFonts w:ascii="宋体" w:hAnsi="宋体" w:hint="eastAsia"/>
          <w:kern w:val="0"/>
        </w:rPr>
        <w:t>帐    号：                         帐    号：</w:t>
      </w:r>
    </w:p>
    <w:p w:rsidR="00EB04DA" w:rsidRDefault="00B02016" w:rsidP="00B02016">
      <w:pPr>
        <w:pStyle w:val="ac"/>
        <w:widowControl/>
        <w:spacing w:line="408" w:lineRule="auto"/>
        <w:ind w:leftChars="228" w:left="5968" w:hangingChars="2287" w:hanging="5489"/>
        <w:jc w:val="left"/>
      </w:pPr>
      <w:r>
        <w:rPr>
          <w:rFonts w:ascii="宋体" w:hAnsi="宋体" w:hint="eastAsia"/>
          <w:kern w:val="0"/>
        </w:rPr>
        <w:t>开户银行：                         开户银行：</w:t>
      </w:r>
    </w:p>
    <w:p w:rsidR="00EB04DA" w:rsidRDefault="00B02016" w:rsidP="00B02016">
      <w:pPr>
        <w:spacing w:line="360" w:lineRule="auto"/>
        <w:ind w:leftChars="228" w:left="479"/>
        <w:rPr>
          <w:rFonts w:ascii="宋体" w:hAnsi="宋体"/>
          <w:kern w:val="0"/>
          <w:sz w:val="24"/>
        </w:rPr>
      </w:pPr>
      <w:r>
        <w:rPr>
          <w:rFonts w:ascii="宋体" w:hAnsi="宋体" w:hint="eastAsia"/>
          <w:kern w:val="0"/>
          <w:sz w:val="24"/>
        </w:rPr>
        <w:t>电    话：                         电    话：</w:t>
      </w:r>
    </w:p>
    <w:p w:rsidR="00EB04DA" w:rsidRDefault="00B02016">
      <w:pPr>
        <w:widowControl/>
        <w:tabs>
          <w:tab w:val="left" w:pos="5040"/>
        </w:tabs>
        <w:spacing w:line="600" w:lineRule="auto"/>
        <w:jc w:val="center"/>
        <w:rPr>
          <w:rFonts w:ascii="宋体" w:hAnsi="宋体" w:cs="宋体"/>
          <w:b/>
          <w:bCs/>
          <w:kern w:val="0"/>
          <w:sz w:val="36"/>
          <w:szCs w:val="36"/>
        </w:rPr>
      </w:pPr>
      <w:r>
        <w:rPr>
          <w:rFonts w:ascii="宋体" w:hAnsi="宋体" w:cs="宋体" w:hint="eastAsia"/>
          <w:kern w:val="0"/>
          <w:sz w:val="24"/>
        </w:rPr>
        <w:br w:type="page"/>
      </w:r>
      <w:r>
        <w:rPr>
          <w:rFonts w:ascii="宋体" w:hAnsi="宋体" w:cs="宋体" w:hint="eastAsia"/>
          <w:b/>
          <w:bCs/>
          <w:kern w:val="0"/>
          <w:sz w:val="36"/>
          <w:szCs w:val="36"/>
        </w:rPr>
        <w:lastRenderedPageBreak/>
        <w:t>第二部分   建设工程造价咨询合同标准条件</w:t>
      </w:r>
    </w:p>
    <w:p w:rsidR="00EB04DA" w:rsidRDefault="00B02016">
      <w:pPr>
        <w:widowControl/>
        <w:spacing w:line="360" w:lineRule="auto"/>
        <w:jc w:val="center"/>
        <w:rPr>
          <w:rFonts w:ascii="宋体" w:hAnsi="宋体" w:cs="宋体"/>
          <w:b/>
          <w:bCs/>
          <w:kern w:val="0"/>
          <w:sz w:val="36"/>
          <w:szCs w:val="36"/>
        </w:rPr>
      </w:pPr>
      <w:r>
        <w:rPr>
          <w:rFonts w:ascii="宋体" w:hAnsi="宋体" w:cs="宋体" w:hint="eastAsia"/>
          <w:b/>
          <w:bCs/>
          <w:kern w:val="0"/>
          <w:sz w:val="36"/>
          <w:szCs w:val="36"/>
        </w:rPr>
        <w:t>词语定义、适用语言和法律、法规</w:t>
      </w:r>
    </w:p>
    <w:p w:rsidR="00EB04DA" w:rsidRDefault="00B02016" w:rsidP="00B02016">
      <w:pPr>
        <w:widowControl/>
        <w:tabs>
          <w:tab w:val="left" w:pos="0"/>
        </w:tabs>
        <w:spacing w:line="360" w:lineRule="auto"/>
        <w:ind w:left="2" w:firstLineChars="199" w:firstLine="479"/>
        <w:jc w:val="left"/>
        <w:rPr>
          <w:rFonts w:ascii="宋体" w:hAnsi="宋体" w:cs="宋体"/>
          <w:kern w:val="0"/>
          <w:sz w:val="24"/>
        </w:rPr>
      </w:pPr>
      <w:r>
        <w:rPr>
          <w:rFonts w:ascii="宋体" w:hAnsi="宋体" w:cs="宋体" w:hint="eastAsia"/>
          <w:b/>
          <w:kern w:val="0"/>
          <w:sz w:val="24"/>
        </w:rPr>
        <w:t>第一条  </w:t>
      </w:r>
      <w:r>
        <w:rPr>
          <w:rFonts w:ascii="宋体" w:hAnsi="宋体" w:cs="宋体" w:hint="eastAsia"/>
          <w:kern w:val="0"/>
          <w:sz w:val="24"/>
        </w:rPr>
        <w:t>下列名词和用语，除上下文另有规定外具有如下含义。</w:t>
      </w:r>
    </w:p>
    <w:p w:rsidR="00EB04DA" w:rsidRDefault="00B02016" w:rsidP="00B02016">
      <w:pPr>
        <w:widowControl/>
        <w:tabs>
          <w:tab w:val="left" w:pos="0"/>
        </w:tabs>
        <w:spacing w:line="360" w:lineRule="auto"/>
        <w:ind w:firstLineChars="199" w:firstLine="478"/>
        <w:jc w:val="left"/>
        <w:rPr>
          <w:rFonts w:ascii="宋体" w:hAnsi="宋体" w:cs="宋体"/>
          <w:kern w:val="0"/>
          <w:sz w:val="24"/>
        </w:rPr>
      </w:pPr>
      <w:r>
        <w:rPr>
          <w:rFonts w:ascii="宋体" w:hAnsi="宋体" w:cs="宋体" w:hint="eastAsia"/>
          <w:kern w:val="0"/>
          <w:sz w:val="24"/>
        </w:rPr>
        <w:t>1、“委托人”是指委托建设工程造价咨询业务和聘用工程造价咨询单位的一方，以及其合法继承人。</w:t>
      </w:r>
    </w:p>
    <w:p w:rsidR="00EB04DA" w:rsidRDefault="00B02016" w:rsidP="00B02016">
      <w:pPr>
        <w:widowControl/>
        <w:tabs>
          <w:tab w:val="left" w:pos="0"/>
        </w:tabs>
        <w:spacing w:line="360" w:lineRule="auto"/>
        <w:ind w:firstLineChars="199" w:firstLine="478"/>
        <w:jc w:val="left"/>
        <w:rPr>
          <w:rFonts w:ascii="宋体" w:hAnsi="宋体" w:cs="宋体"/>
          <w:kern w:val="0"/>
          <w:sz w:val="24"/>
        </w:rPr>
      </w:pPr>
      <w:r>
        <w:rPr>
          <w:rFonts w:ascii="宋体" w:hAnsi="宋体" w:cs="宋体" w:hint="eastAsia"/>
          <w:kern w:val="0"/>
          <w:sz w:val="24"/>
        </w:rPr>
        <w:t>2、“咨询人”是指承担建设工程造价咨询业务和工程造价咨询责任的一方，以及其合法继承人。</w:t>
      </w:r>
    </w:p>
    <w:p w:rsidR="00EB04DA" w:rsidRDefault="00B02016" w:rsidP="00B02016">
      <w:pPr>
        <w:widowControl/>
        <w:tabs>
          <w:tab w:val="left" w:pos="0"/>
        </w:tabs>
        <w:spacing w:line="360" w:lineRule="auto"/>
        <w:ind w:firstLineChars="199" w:firstLine="478"/>
        <w:jc w:val="left"/>
        <w:rPr>
          <w:rFonts w:ascii="宋体" w:hAnsi="宋体" w:cs="宋体"/>
          <w:kern w:val="0"/>
          <w:sz w:val="24"/>
        </w:rPr>
      </w:pPr>
      <w:r>
        <w:rPr>
          <w:rFonts w:ascii="宋体" w:hAnsi="宋体" w:cs="宋体" w:hint="eastAsia"/>
          <w:kern w:val="0"/>
          <w:sz w:val="24"/>
        </w:rPr>
        <w:t>3、“第三人”是指除委托人、咨询人以外与本咨询业务有关的当事人。</w:t>
      </w:r>
    </w:p>
    <w:p w:rsidR="00EB04DA" w:rsidRDefault="00B02016" w:rsidP="00B02016">
      <w:pPr>
        <w:widowControl/>
        <w:tabs>
          <w:tab w:val="left" w:pos="0"/>
        </w:tabs>
        <w:spacing w:line="360" w:lineRule="auto"/>
        <w:ind w:firstLineChars="199" w:firstLine="478"/>
        <w:jc w:val="left"/>
        <w:rPr>
          <w:rFonts w:ascii="宋体" w:hAnsi="宋体" w:cs="宋体"/>
          <w:kern w:val="0"/>
          <w:sz w:val="24"/>
        </w:rPr>
      </w:pPr>
      <w:r>
        <w:rPr>
          <w:rFonts w:ascii="宋体" w:hAnsi="宋体" w:cs="宋体" w:hint="eastAsia"/>
          <w:kern w:val="0"/>
          <w:sz w:val="24"/>
        </w:rPr>
        <w:t>4、“日”是指任何一天零时至第二天零时的时间段。</w:t>
      </w:r>
    </w:p>
    <w:p w:rsidR="00EB04DA" w:rsidRDefault="00B02016" w:rsidP="00B02016">
      <w:pPr>
        <w:widowControl/>
        <w:tabs>
          <w:tab w:val="left" w:pos="0"/>
        </w:tabs>
        <w:spacing w:line="360" w:lineRule="auto"/>
        <w:ind w:firstLineChars="199" w:firstLine="479"/>
        <w:jc w:val="left"/>
        <w:rPr>
          <w:rFonts w:ascii="宋体" w:hAnsi="宋体" w:cs="宋体"/>
          <w:kern w:val="0"/>
          <w:sz w:val="24"/>
        </w:rPr>
      </w:pPr>
      <w:r>
        <w:rPr>
          <w:rFonts w:ascii="宋体" w:hAnsi="宋体" w:cs="宋体" w:hint="eastAsia"/>
          <w:b/>
          <w:kern w:val="0"/>
          <w:sz w:val="24"/>
        </w:rPr>
        <w:t xml:space="preserve">第二条   </w:t>
      </w:r>
      <w:r>
        <w:rPr>
          <w:rFonts w:ascii="宋体" w:hAnsi="宋体" w:cs="宋体" w:hint="eastAsia"/>
          <w:kern w:val="0"/>
          <w:sz w:val="24"/>
        </w:rPr>
        <w:t>建设工程造价咨询合同适用的是中国的法律、法规，以及专用条件中议定的部门规章、工程造价有关计价办法和规定或项目所在地的地方法规、地方规章。</w:t>
      </w:r>
    </w:p>
    <w:p w:rsidR="00EB04DA" w:rsidRDefault="00B02016" w:rsidP="00B02016">
      <w:pPr>
        <w:widowControl/>
        <w:tabs>
          <w:tab w:val="left" w:pos="-180"/>
          <w:tab w:val="left" w:pos="0"/>
        </w:tabs>
        <w:spacing w:line="360" w:lineRule="auto"/>
        <w:ind w:firstLineChars="199" w:firstLine="479"/>
        <w:jc w:val="left"/>
        <w:rPr>
          <w:rFonts w:ascii="宋体" w:hAnsi="宋体" w:cs="宋体"/>
          <w:kern w:val="0"/>
          <w:sz w:val="24"/>
        </w:rPr>
      </w:pPr>
      <w:r>
        <w:rPr>
          <w:rFonts w:ascii="宋体" w:hAnsi="宋体" w:cs="宋体" w:hint="eastAsia"/>
          <w:b/>
          <w:kern w:val="0"/>
          <w:sz w:val="24"/>
        </w:rPr>
        <w:t xml:space="preserve">第三条   </w:t>
      </w:r>
      <w:r>
        <w:rPr>
          <w:rFonts w:ascii="宋体" w:hAnsi="宋体" w:cs="宋体" w:hint="eastAsia"/>
          <w:kern w:val="0"/>
          <w:sz w:val="24"/>
        </w:rPr>
        <w:t>建设工程造价咨询合同的书写、解释和说明，以汉语为主导语言。当不同语言文本发生不同解释时，以汉语合同文本为准。</w:t>
      </w:r>
    </w:p>
    <w:p w:rsidR="00EB04DA" w:rsidRDefault="00EB04DA" w:rsidP="00B02016">
      <w:pPr>
        <w:widowControl/>
        <w:tabs>
          <w:tab w:val="left" w:pos="0"/>
        </w:tabs>
        <w:spacing w:line="360" w:lineRule="auto"/>
        <w:ind w:firstLineChars="199" w:firstLine="719"/>
        <w:jc w:val="center"/>
        <w:rPr>
          <w:rFonts w:ascii="宋体" w:hAnsi="宋体" w:cs="宋体"/>
          <w:b/>
          <w:bCs/>
          <w:kern w:val="0"/>
          <w:sz w:val="36"/>
          <w:szCs w:val="36"/>
        </w:rPr>
      </w:pPr>
    </w:p>
    <w:p w:rsidR="00EB04DA" w:rsidRDefault="00B02016" w:rsidP="00B02016">
      <w:pPr>
        <w:widowControl/>
        <w:tabs>
          <w:tab w:val="left" w:pos="0"/>
        </w:tabs>
        <w:spacing w:line="360" w:lineRule="auto"/>
        <w:ind w:firstLineChars="199" w:firstLine="719"/>
        <w:jc w:val="center"/>
        <w:rPr>
          <w:rFonts w:ascii="宋体" w:hAnsi="宋体" w:cs="宋体"/>
          <w:b/>
          <w:bCs/>
          <w:kern w:val="0"/>
          <w:sz w:val="36"/>
          <w:szCs w:val="36"/>
        </w:rPr>
      </w:pPr>
      <w:r>
        <w:rPr>
          <w:rFonts w:ascii="宋体" w:hAnsi="宋体" w:cs="宋体" w:hint="eastAsia"/>
          <w:b/>
          <w:bCs/>
          <w:kern w:val="0"/>
          <w:sz w:val="36"/>
          <w:szCs w:val="36"/>
        </w:rPr>
        <w:t>咨询人的义务</w:t>
      </w:r>
    </w:p>
    <w:p w:rsidR="00EB04DA" w:rsidRDefault="00B02016" w:rsidP="00B02016">
      <w:pPr>
        <w:widowControl/>
        <w:tabs>
          <w:tab w:val="left" w:pos="-360"/>
          <w:tab w:val="left" w:pos="0"/>
        </w:tabs>
        <w:spacing w:line="360" w:lineRule="auto"/>
        <w:ind w:firstLineChars="199" w:firstLine="479"/>
        <w:jc w:val="left"/>
        <w:rPr>
          <w:rFonts w:ascii="宋体" w:hAnsi="宋体" w:cs="宋体"/>
          <w:kern w:val="0"/>
          <w:sz w:val="24"/>
        </w:rPr>
      </w:pPr>
      <w:r>
        <w:rPr>
          <w:rFonts w:ascii="宋体" w:hAnsi="宋体" w:cs="宋体" w:hint="eastAsia"/>
          <w:b/>
          <w:kern w:val="0"/>
          <w:sz w:val="24"/>
        </w:rPr>
        <w:t xml:space="preserve">第四条   </w:t>
      </w:r>
      <w:r>
        <w:rPr>
          <w:rFonts w:ascii="宋体" w:hAnsi="宋体" w:cs="宋体" w:hint="eastAsia"/>
          <w:kern w:val="0"/>
          <w:sz w:val="24"/>
        </w:rPr>
        <w:t>向委托人提供与建设工程造价咨询业务有关的资料，包括工程造价咨询的资质证书及承担本合同业务的专业人员名单、咨询工作计划等，并按合同专用条件中约定的范围实施咨询业务。</w:t>
      </w:r>
    </w:p>
    <w:p w:rsidR="00EB04DA" w:rsidRDefault="00B02016" w:rsidP="00B02016">
      <w:pPr>
        <w:widowControl/>
        <w:tabs>
          <w:tab w:val="left" w:pos="-360"/>
          <w:tab w:val="left" w:pos="0"/>
        </w:tabs>
        <w:spacing w:line="360" w:lineRule="auto"/>
        <w:ind w:leftChars="15" w:left="31" w:firstLineChars="196" w:firstLine="472"/>
        <w:jc w:val="left"/>
        <w:rPr>
          <w:rFonts w:ascii="宋体" w:hAnsi="宋体" w:cs="宋体"/>
          <w:kern w:val="0"/>
          <w:sz w:val="24"/>
        </w:rPr>
      </w:pPr>
      <w:r>
        <w:rPr>
          <w:rFonts w:ascii="宋体" w:hAnsi="宋体" w:cs="宋体" w:hint="eastAsia"/>
          <w:b/>
          <w:kern w:val="0"/>
          <w:sz w:val="24"/>
        </w:rPr>
        <w:t xml:space="preserve">第五条   </w:t>
      </w:r>
      <w:r>
        <w:rPr>
          <w:rFonts w:ascii="宋体" w:hAnsi="宋体" w:cs="宋体" w:hint="eastAsia"/>
          <w:kern w:val="0"/>
          <w:sz w:val="24"/>
        </w:rPr>
        <w:t>咨询人在履行本合同期间，向委托人提供的服务包括正常服务、附加服务和额外服务。</w:t>
      </w:r>
    </w:p>
    <w:p w:rsidR="00EB04DA" w:rsidRDefault="00B02016">
      <w:pPr>
        <w:widowControl/>
        <w:tabs>
          <w:tab w:val="left" w:pos="0"/>
        </w:tabs>
        <w:spacing w:line="360" w:lineRule="auto"/>
        <w:ind w:firstLineChars="196" w:firstLine="470"/>
        <w:jc w:val="left"/>
        <w:rPr>
          <w:rFonts w:ascii="宋体" w:hAnsi="宋体" w:cs="宋体"/>
          <w:kern w:val="0"/>
          <w:sz w:val="24"/>
        </w:rPr>
      </w:pPr>
      <w:r>
        <w:rPr>
          <w:rFonts w:ascii="宋体" w:hAnsi="宋体" w:cs="宋体" w:hint="eastAsia"/>
          <w:kern w:val="0"/>
          <w:sz w:val="24"/>
        </w:rPr>
        <w:t>1、“正常服务”是指双方在专用条件中约定的工程造价咨询工作；</w:t>
      </w:r>
    </w:p>
    <w:p w:rsidR="00EB04DA" w:rsidRDefault="00B02016">
      <w:pPr>
        <w:widowControl/>
        <w:tabs>
          <w:tab w:val="left" w:pos="0"/>
        </w:tabs>
        <w:spacing w:line="360" w:lineRule="auto"/>
        <w:ind w:firstLineChars="196" w:firstLine="470"/>
        <w:jc w:val="left"/>
        <w:rPr>
          <w:rFonts w:ascii="宋体" w:hAnsi="宋体" w:cs="宋体"/>
          <w:kern w:val="0"/>
          <w:sz w:val="24"/>
        </w:rPr>
      </w:pPr>
      <w:r>
        <w:rPr>
          <w:rFonts w:ascii="宋体" w:hAnsi="宋体" w:cs="宋体" w:hint="eastAsia"/>
          <w:kern w:val="0"/>
          <w:sz w:val="24"/>
        </w:rPr>
        <w:t>2、“附加服务”是指在“正常服务”以外，经双方书面协议确定的附加服务；</w:t>
      </w:r>
    </w:p>
    <w:p w:rsidR="00EB04DA" w:rsidRDefault="00B02016">
      <w:pPr>
        <w:widowControl/>
        <w:tabs>
          <w:tab w:val="left" w:pos="0"/>
        </w:tabs>
        <w:spacing w:line="360" w:lineRule="auto"/>
        <w:ind w:firstLineChars="196" w:firstLine="470"/>
        <w:jc w:val="left"/>
        <w:rPr>
          <w:rFonts w:ascii="宋体" w:hAnsi="宋体" w:cs="宋体"/>
          <w:kern w:val="0"/>
          <w:sz w:val="24"/>
        </w:rPr>
      </w:pPr>
      <w:r>
        <w:rPr>
          <w:rFonts w:ascii="宋体" w:hAnsi="宋体" w:cs="宋体" w:hint="eastAsia"/>
          <w:kern w:val="0"/>
          <w:sz w:val="24"/>
        </w:rPr>
        <w:t>3、“额外服务”是指不属于“正常服务”和“附加服务”，但根据合同标准条件第十三条、第二十条和二十二条的规定，咨询人应增加的额外工作量。</w:t>
      </w:r>
    </w:p>
    <w:p w:rsidR="00EB04DA" w:rsidRDefault="00B02016">
      <w:pPr>
        <w:widowControl/>
        <w:tabs>
          <w:tab w:val="left" w:pos="0"/>
        </w:tabs>
        <w:spacing w:line="360" w:lineRule="auto"/>
        <w:ind w:firstLine="540"/>
        <w:jc w:val="left"/>
        <w:rPr>
          <w:rFonts w:ascii="宋体" w:hAnsi="宋体" w:cs="宋体"/>
          <w:kern w:val="0"/>
          <w:sz w:val="24"/>
        </w:rPr>
      </w:pPr>
      <w:r>
        <w:rPr>
          <w:rFonts w:ascii="宋体" w:hAnsi="宋体" w:cs="宋体" w:hint="eastAsia"/>
          <w:b/>
          <w:kern w:val="0"/>
          <w:sz w:val="24"/>
        </w:rPr>
        <w:t xml:space="preserve">第六条   </w:t>
      </w:r>
      <w:r>
        <w:rPr>
          <w:rFonts w:ascii="宋体" w:hAnsi="宋体" w:cs="宋体" w:hint="eastAsia"/>
          <w:kern w:val="0"/>
          <w:sz w:val="24"/>
        </w:rPr>
        <w:t>在履行合同期间或合同规定期限内，不得泄露与本合同规定业务活动有关的保密资料。</w:t>
      </w:r>
    </w:p>
    <w:p w:rsidR="00EB04DA" w:rsidRDefault="00EB04DA">
      <w:pPr>
        <w:widowControl/>
        <w:tabs>
          <w:tab w:val="left" w:pos="0"/>
        </w:tabs>
        <w:spacing w:line="360" w:lineRule="auto"/>
        <w:jc w:val="center"/>
        <w:rPr>
          <w:rFonts w:ascii="宋体" w:hAnsi="宋体" w:cs="宋体"/>
          <w:b/>
          <w:bCs/>
          <w:kern w:val="0"/>
          <w:sz w:val="36"/>
          <w:szCs w:val="36"/>
        </w:rPr>
      </w:pPr>
    </w:p>
    <w:p w:rsidR="00EB04DA" w:rsidRDefault="00B02016">
      <w:pPr>
        <w:widowControl/>
        <w:tabs>
          <w:tab w:val="left" w:pos="0"/>
        </w:tabs>
        <w:spacing w:line="360" w:lineRule="auto"/>
        <w:jc w:val="center"/>
        <w:rPr>
          <w:rFonts w:ascii="宋体" w:hAnsi="宋体" w:cs="宋体"/>
          <w:b/>
          <w:bCs/>
          <w:kern w:val="0"/>
          <w:sz w:val="36"/>
          <w:szCs w:val="36"/>
        </w:rPr>
      </w:pPr>
      <w:r>
        <w:rPr>
          <w:rFonts w:ascii="宋体" w:hAnsi="宋体" w:cs="宋体" w:hint="eastAsia"/>
          <w:b/>
          <w:bCs/>
          <w:kern w:val="0"/>
          <w:sz w:val="36"/>
          <w:szCs w:val="36"/>
        </w:rPr>
        <w:lastRenderedPageBreak/>
        <w:t>委托人的义务</w:t>
      </w:r>
    </w:p>
    <w:p w:rsidR="00EB04DA" w:rsidRDefault="00B02016">
      <w:pPr>
        <w:widowControl/>
        <w:tabs>
          <w:tab w:val="left" w:pos="0"/>
        </w:tabs>
        <w:spacing w:line="360" w:lineRule="auto"/>
        <w:ind w:firstLine="540"/>
        <w:jc w:val="left"/>
        <w:rPr>
          <w:rFonts w:ascii="宋体" w:hAnsi="宋体" w:cs="宋体"/>
          <w:kern w:val="0"/>
          <w:sz w:val="24"/>
        </w:rPr>
      </w:pPr>
      <w:r>
        <w:rPr>
          <w:rFonts w:ascii="宋体" w:hAnsi="宋体" w:cs="宋体" w:hint="eastAsia"/>
          <w:b/>
          <w:kern w:val="0"/>
          <w:sz w:val="24"/>
        </w:rPr>
        <w:t xml:space="preserve">第七条   </w:t>
      </w:r>
      <w:r>
        <w:rPr>
          <w:rFonts w:ascii="宋体" w:hAnsi="宋体" w:cs="宋体" w:hint="eastAsia"/>
          <w:kern w:val="0"/>
          <w:sz w:val="24"/>
        </w:rPr>
        <w:t>委托人应负责与本建设工程造价咨询业务有关的第三人协调，为咨询人工作提供外部条件。</w:t>
      </w:r>
    </w:p>
    <w:p w:rsidR="00EB04DA" w:rsidRDefault="00B02016">
      <w:pPr>
        <w:widowControl/>
        <w:tabs>
          <w:tab w:val="left" w:pos="0"/>
        </w:tabs>
        <w:spacing w:line="360" w:lineRule="auto"/>
        <w:ind w:firstLine="540"/>
        <w:jc w:val="left"/>
        <w:rPr>
          <w:rFonts w:ascii="宋体" w:hAnsi="宋体" w:cs="宋体"/>
          <w:kern w:val="0"/>
          <w:sz w:val="24"/>
        </w:rPr>
      </w:pPr>
      <w:r>
        <w:rPr>
          <w:rFonts w:ascii="宋体" w:hAnsi="宋体" w:cs="宋体" w:hint="eastAsia"/>
          <w:b/>
          <w:kern w:val="0"/>
          <w:sz w:val="24"/>
        </w:rPr>
        <w:t xml:space="preserve">第八条   </w:t>
      </w:r>
      <w:r>
        <w:rPr>
          <w:rFonts w:ascii="宋体" w:hAnsi="宋体" w:cs="宋体" w:hint="eastAsia"/>
          <w:kern w:val="0"/>
          <w:sz w:val="24"/>
        </w:rPr>
        <w:t>委托人应当在约定的时间内，免费向咨询人提供与本项目咨询业务有关的资料。</w:t>
      </w:r>
    </w:p>
    <w:p w:rsidR="00EB04DA" w:rsidRDefault="00B02016">
      <w:pPr>
        <w:widowControl/>
        <w:tabs>
          <w:tab w:val="left" w:pos="0"/>
        </w:tabs>
        <w:spacing w:line="360" w:lineRule="auto"/>
        <w:ind w:firstLine="540"/>
        <w:jc w:val="left"/>
        <w:rPr>
          <w:rFonts w:ascii="宋体" w:hAnsi="宋体" w:cs="宋体"/>
          <w:kern w:val="0"/>
          <w:sz w:val="24"/>
        </w:rPr>
      </w:pPr>
      <w:r>
        <w:rPr>
          <w:rFonts w:ascii="宋体" w:hAnsi="宋体" w:cs="宋体" w:hint="eastAsia"/>
          <w:b/>
          <w:kern w:val="0"/>
          <w:sz w:val="24"/>
        </w:rPr>
        <w:t xml:space="preserve">第九条   </w:t>
      </w:r>
      <w:r>
        <w:rPr>
          <w:rFonts w:ascii="宋体" w:hAnsi="宋体" w:cs="宋体" w:hint="eastAsia"/>
          <w:kern w:val="0"/>
          <w:sz w:val="24"/>
        </w:rPr>
        <w:t>委托人应当在约定的时间内就咨询人书面提交亲要求做出答复的事宜做出书面答复。咨询人要求第三人提供有关资料时，委托人应负责转达及资料转送。</w:t>
      </w:r>
    </w:p>
    <w:p w:rsidR="00EB04DA" w:rsidRDefault="00B02016">
      <w:pPr>
        <w:widowControl/>
        <w:tabs>
          <w:tab w:val="left" w:pos="0"/>
          <w:tab w:val="left" w:pos="1095"/>
        </w:tabs>
        <w:spacing w:line="360" w:lineRule="auto"/>
        <w:ind w:firstLine="540"/>
        <w:jc w:val="left"/>
        <w:rPr>
          <w:rFonts w:ascii="宋体" w:hAnsi="宋体" w:cs="宋体"/>
          <w:kern w:val="0"/>
          <w:sz w:val="24"/>
        </w:rPr>
      </w:pPr>
      <w:r>
        <w:rPr>
          <w:rFonts w:ascii="宋体" w:hAnsi="宋体" w:cs="宋体" w:hint="eastAsia"/>
          <w:b/>
          <w:kern w:val="0"/>
          <w:sz w:val="24"/>
        </w:rPr>
        <w:t xml:space="preserve">第十条   </w:t>
      </w:r>
      <w:r>
        <w:rPr>
          <w:rFonts w:ascii="宋体" w:hAnsi="宋体" w:cs="宋体" w:hint="eastAsia"/>
          <w:kern w:val="0"/>
          <w:sz w:val="24"/>
        </w:rPr>
        <w:t>委托人应当授权胜任本咨询业务的代表，负责与咨询有联系。</w:t>
      </w:r>
    </w:p>
    <w:p w:rsidR="00EB04DA" w:rsidRDefault="00EB04DA">
      <w:pPr>
        <w:widowControl/>
        <w:tabs>
          <w:tab w:val="left" w:pos="0"/>
        </w:tabs>
        <w:spacing w:line="360" w:lineRule="auto"/>
        <w:jc w:val="center"/>
        <w:rPr>
          <w:rFonts w:ascii="宋体" w:hAnsi="宋体" w:cs="宋体"/>
          <w:b/>
          <w:bCs/>
          <w:kern w:val="0"/>
          <w:sz w:val="36"/>
          <w:szCs w:val="36"/>
        </w:rPr>
      </w:pPr>
    </w:p>
    <w:p w:rsidR="00EB04DA" w:rsidRDefault="00B02016">
      <w:pPr>
        <w:widowControl/>
        <w:tabs>
          <w:tab w:val="left" w:pos="0"/>
        </w:tabs>
        <w:spacing w:line="360" w:lineRule="auto"/>
        <w:jc w:val="center"/>
        <w:rPr>
          <w:rFonts w:ascii="宋体" w:hAnsi="宋体" w:cs="宋体"/>
          <w:b/>
          <w:bCs/>
          <w:kern w:val="0"/>
          <w:sz w:val="28"/>
          <w:szCs w:val="28"/>
        </w:rPr>
      </w:pPr>
      <w:r>
        <w:rPr>
          <w:rFonts w:ascii="宋体" w:hAnsi="宋体" w:cs="宋体" w:hint="eastAsia"/>
          <w:b/>
          <w:bCs/>
          <w:kern w:val="0"/>
          <w:sz w:val="36"/>
          <w:szCs w:val="36"/>
        </w:rPr>
        <w:t>咨询人的权利</w:t>
      </w:r>
    </w:p>
    <w:p w:rsidR="00EB04DA" w:rsidRDefault="00B02016" w:rsidP="00B02016">
      <w:pPr>
        <w:widowControl/>
        <w:tabs>
          <w:tab w:val="left" w:pos="0"/>
        </w:tabs>
        <w:spacing w:line="360" w:lineRule="auto"/>
        <w:ind w:firstLineChars="192" w:firstLine="463"/>
        <w:jc w:val="left"/>
        <w:rPr>
          <w:rFonts w:ascii="宋体" w:hAnsi="宋体" w:cs="宋体"/>
          <w:kern w:val="0"/>
          <w:sz w:val="24"/>
        </w:rPr>
      </w:pPr>
      <w:r>
        <w:rPr>
          <w:rFonts w:ascii="宋体" w:hAnsi="宋体" w:cs="宋体" w:hint="eastAsia"/>
          <w:b/>
          <w:bCs/>
          <w:kern w:val="0"/>
          <w:sz w:val="24"/>
        </w:rPr>
        <w:t xml:space="preserve">第十一条 </w:t>
      </w:r>
      <w:r>
        <w:rPr>
          <w:rFonts w:ascii="宋体" w:hAnsi="宋体" w:cs="宋体" w:hint="eastAsia"/>
          <w:kern w:val="0"/>
          <w:sz w:val="24"/>
        </w:rPr>
        <w:t xml:space="preserve">  委托人在委托的建设工程造价咨询业务范围内，授予咨询以下权利：</w:t>
      </w:r>
    </w:p>
    <w:p w:rsidR="00EB04DA" w:rsidRDefault="00B02016" w:rsidP="00B02016">
      <w:pPr>
        <w:widowControl/>
        <w:tabs>
          <w:tab w:val="left" w:pos="0"/>
        </w:tabs>
        <w:spacing w:line="360" w:lineRule="auto"/>
        <w:ind w:firstLineChars="192" w:firstLine="461"/>
        <w:jc w:val="left"/>
        <w:rPr>
          <w:rFonts w:ascii="宋体" w:hAnsi="宋体" w:cs="宋体"/>
          <w:kern w:val="0"/>
          <w:sz w:val="24"/>
        </w:rPr>
      </w:pPr>
      <w:r>
        <w:rPr>
          <w:rFonts w:ascii="宋体" w:hAnsi="宋体" w:cs="宋体" w:hint="eastAsia"/>
          <w:kern w:val="0"/>
          <w:sz w:val="24"/>
        </w:rPr>
        <w:t>1、咨询人在咨询过程中如委托人提供资料不明确时可向委托人提出书面报告。</w:t>
      </w:r>
    </w:p>
    <w:p w:rsidR="00EB04DA" w:rsidRDefault="00B02016" w:rsidP="00B02016">
      <w:pPr>
        <w:widowControl/>
        <w:tabs>
          <w:tab w:val="left" w:pos="0"/>
        </w:tabs>
        <w:spacing w:line="360" w:lineRule="auto"/>
        <w:ind w:firstLineChars="192" w:firstLine="461"/>
        <w:jc w:val="left"/>
        <w:rPr>
          <w:rFonts w:ascii="宋体" w:hAnsi="宋体" w:cs="宋体"/>
          <w:kern w:val="0"/>
          <w:sz w:val="24"/>
        </w:rPr>
      </w:pPr>
      <w:r>
        <w:rPr>
          <w:rFonts w:ascii="宋体" w:hAnsi="宋体" w:cs="宋体" w:hint="eastAsia"/>
          <w:kern w:val="0"/>
          <w:sz w:val="24"/>
        </w:rPr>
        <w:t>2、咨询人在咨询过程中，有权对第三人提出与本咨询业务有关的问题进行核对或查问。</w:t>
      </w:r>
    </w:p>
    <w:p w:rsidR="00EB04DA" w:rsidRDefault="00B02016">
      <w:pPr>
        <w:widowControl/>
        <w:tabs>
          <w:tab w:val="left" w:pos="0"/>
          <w:tab w:val="left" w:pos="360"/>
        </w:tabs>
        <w:spacing w:line="360" w:lineRule="auto"/>
        <w:ind w:firstLineChars="200" w:firstLine="480"/>
        <w:jc w:val="left"/>
        <w:rPr>
          <w:rFonts w:ascii="宋体" w:hAnsi="宋体" w:cs="宋体"/>
          <w:kern w:val="0"/>
          <w:sz w:val="24"/>
        </w:rPr>
      </w:pPr>
      <w:r>
        <w:rPr>
          <w:rFonts w:ascii="宋体" w:hAnsi="宋体" w:cs="宋体" w:hint="eastAsia"/>
          <w:kern w:val="0"/>
          <w:sz w:val="24"/>
        </w:rPr>
        <w:t>3、咨询人在咨询过程中，有到工程现场勘查的权利。</w:t>
      </w:r>
    </w:p>
    <w:p w:rsidR="00EB04DA" w:rsidRDefault="00EB04DA">
      <w:pPr>
        <w:widowControl/>
        <w:spacing w:line="360" w:lineRule="auto"/>
        <w:jc w:val="center"/>
        <w:rPr>
          <w:rFonts w:ascii="宋体" w:hAnsi="宋体" w:cs="宋体"/>
          <w:b/>
          <w:bCs/>
          <w:kern w:val="0"/>
          <w:sz w:val="36"/>
          <w:szCs w:val="36"/>
        </w:rPr>
      </w:pPr>
    </w:p>
    <w:p w:rsidR="00EB04DA" w:rsidRDefault="00B02016">
      <w:pPr>
        <w:widowControl/>
        <w:spacing w:line="360" w:lineRule="auto"/>
        <w:jc w:val="center"/>
        <w:rPr>
          <w:rFonts w:ascii="宋体" w:hAnsi="宋体" w:cs="宋体"/>
          <w:b/>
          <w:bCs/>
          <w:kern w:val="0"/>
          <w:sz w:val="36"/>
          <w:szCs w:val="36"/>
        </w:rPr>
      </w:pPr>
      <w:r>
        <w:rPr>
          <w:rFonts w:ascii="宋体" w:hAnsi="宋体" w:cs="宋体" w:hint="eastAsia"/>
          <w:b/>
          <w:bCs/>
          <w:kern w:val="0"/>
          <w:sz w:val="36"/>
          <w:szCs w:val="36"/>
        </w:rPr>
        <w:t>委托人的权利</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第十二条</w:t>
      </w:r>
      <w:r>
        <w:rPr>
          <w:rFonts w:ascii="宋体" w:hAnsi="宋体" w:cs="宋体" w:hint="eastAsia"/>
          <w:kern w:val="0"/>
          <w:sz w:val="24"/>
        </w:rPr>
        <w:t xml:space="preserve">   委托人有下列权利：</w:t>
      </w:r>
    </w:p>
    <w:p w:rsidR="00EB04DA" w:rsidRDefault="00B02016" w:rsidP="00B02016">
      <w:pPr>
        <w:widowControl/>
        <w:tabs>
          <w:tab w:val="left" w:pos="360"/>
        </w:tabs>
        <w:spacing w:line="360" w:lineRule="auto"/>
        <w:ind w:firstLineChars="192" w:firstLine="461"/>
        <w:jc w:val="left"/>
        <w:rPr>
          <w:rFonts w:ascii="宋体" w:hAnsi="宋体" w:cs="宋体"/>
          <w:kern w:val="0"/>
          <w:sz w:val="24"/>
        </w:rPr>
      </w:pPr>
      <w:r>
        <w:rPr>
          <w:rFonts w:ascii="宋体" w:hAnsi="宋体" w:cs="宋体" w:hint="eastAsia"/>
          <w:kern w:val="0"/>
          <w:sz w:val="24"/>
        </w:rPr>
        <w:t>1、委托人有权向咨询人询问工作进展情况及相关的内容。</w:t>
      </w:r>
    </w:p>
    <w:p w:rsidR="00EB04DA" w:rsidRDefault="00B02016" w:rsidP="00B02016">
      <w:pPr>
        <w:widowControl/>
        <w:tabs>
          <w:tab w:val="left" w:pos="360"/>
        </w:tabs>
        <w:spacing w:line="360" w:lineRule="auto"/>
        <w:ind w:firstLineChars="192" w:firstLine="461"/>
        <w:jc w:val="left"/>
        <w:rPr>
          <w:rFonts w:ascii="宋体" w:hAnsi="宋体" w:cs="宋体"/>
          <w:kern w:val="0"/>
          <w:sz w:val="24"/>
        </w:rPr>
      </w:pPr>
      <w:r>
        <w:rPr>
          <w:rFonts w:ascii="宋体" w:hAnsi="宋体" w:cs="宋体" w:hint="eastAsia"/>
          <w:kern w:val="0"/>
          <w:sz w:val="24"/>
        </w:rPr>
        <w:t>2、委托人有权阐述对具体问题的意见和建议。</w:t>
      </w:r>
    </w:p>
    <w:p w:rsidR="00EB04DA" w:rsidRDefault="00B02016" w:rsidP="00B02016">
      <w:pPr>
        <w:widowControl/>
        <w:tabs>
          <w:tab w:val="left" w:pos="-180"/>
        </w:tabs>
        <w:spacing w:line="360" w:lineRule="auto"/>
        <w:ind w:firstLineChars="192" w:firstLine="461"/>
        <w:jc w:val="left"/>
        <w:rPr>
          <w:rFonts w:ascii="宋体" w:hAnsi="宋体" w:cs="宋体"/>
          <w:b/>
          <w:bCs/>
          <w:kern w:val="0"/>
          <w:sz w:val="36"/>
          <w:szCs w:val="36"/>
        </w:rPr>
      </w:pPr>
      <w:r>
        <w:rPr>
          <w:rFonts w:ascii="宋体" w:hAnsi="宋体" w:cs="宋体" w:hint="eastAsia"/>
          <w:kern w:val="0"/>
          <w:sz w:val="24"/>
        </w:rPr>
        <w:t>3、当委托人认定咨询专业人员不按咨询合同履行其职责，或与第三人串通给委托人造成经济损失的，委托人有权要求更换咨询专业人员，直至终止合同并要求咨询人承担相应的赔偿责任。</w:t>
      </w:r>
    </w:p>
    <w:p w:rsidR="00EB04DA" w:rsidRDefault="00B02016">
      <w:pPr>
        <w:widowControl/>
        <w:spacing w:line="360" w:lineRule="auto"/>
        <w:jc w:val="center"/>
        <w:rPr>
          <w:rFonts w:ascii="宋体" w:hAnsi="宋体" w:cs="宋体"/>
          <w:b/>
          <w:bCs/>
          <w:kern w:val="0"/>
          <w:sz w:val="36"/>
          <w:szCs w:val="36"/>
        </w:rPr>
      </w:pPr>
      <w:r>
        <w:rPr>
          <w:rFonts w:ascii="宋体" w:hAnsi="宋体" w:cs="宋体" w:hint="eastAsia"/>
          <w:b/>
          <w:bCs/>
          <w:kern w:val="0"/>
          <w:sz w:val="36"/>
          <w:szCs w:val="36"/>
        </w:rPr>
        <w:t>咨询人的责任</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 xml:space="preserve">第十三条 </w:t>
      </w:r>
      <w:r>
        <w:rPr>
          <w:rFonts w:ascii="宋体" w:hAnsi="宋体" w:cs="宋体" w:hint="eastAsia"/>
          <w:kern w:val="0"/>
          <w:sz w:val="24"/>
        </w:rPr>
        <w:t xml:space="preserve">  咨询人的责任期即建设工程造价咨询合同有效期。如因非咨询人的责任造成进度的推迟或延误而超过约定的日期，双方应进一步约定相应延长合同有效期。</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lastRenderedPageBreak/>
        <w:t xml:space="preserve">第十四条 </w:t>
      </w:r>
      <w:r>
        <w:rPr>
          <w:rFonts w:ascii="宋体" w:hAnsi="宋体" w:cs="宋体" w:hint="eastAsia"/>
          <w:kern w:val="0"/>
          <w:sz w:val="24"/>
        </w:rPr>
        <w:t xml:space="preserve">  咨询人责任期内，应当履行建设工程造价咨询合同中约定的义务，因咨询人的单方过失造成的经济损失，应当向委托人进行赔偿。累计赔偿总额不应超过建设工程造价咨询酬金总额（除去税金）。</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第十五条</w:t>
      </w:r>
      <w:r>
        <w:rPr>
          <w:rFonts w:ascii="宋体" w:hAnsi="宋体" w:cs="宋体" w:hint="eastAsia"/>
          <w:kern w:val="0"/>
          <w:sz w:val="24"/>
        </w:rPr>
        <w:t xml:space="preserve">   咨询人对委托人或第三人所提出的问题不能及时核对或答复，导致合同不能全部或部分履行，咨询人应承担责任。</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 xml:space="preserve">第十六条  </w:t>
      </w:r>
      <w:r>
        <w:rPr>
          <w:rFonts w:ascii="宋体" w:hAnsi="宋体" w:cs="宋体" w:hint="eastAsia"/>
          <w:kern w:val="0"/>
          <w:sz w:val="24"/>
        </w:rPr>
        <w:t xml:space="preserve"> 咨询人向委托人提出赔偿要求不能成立时，则应补偿由于该赔偿或其他要求所导致委托人的各种费用的支出。</w:t>
      </w:r>
    </w:p>
    <w:p w:rsidR="00EB04DA" w:rsidRDefault="00EB04DA" w:rsidP="00B02016">
      <w:pPr>
        <w:widowControl/>
        <w:spacing w:line="360" w:lineRule="auto"/>
        <w:ind w:firstLineChars="192" w:firstLine="538"/>
        <w:jc w:val="left"/>
        <w:rPr>
          <w:rFonts w:ascii="宋体" w:hAnsi="宋体" w:cs="宋体"/>
          <w:kern w:val="0"/>
          <w:sz w:val="28"/>
          <w:szCs w:val="28"/>
        </w:rPr>
      </w:pPr>
    </w:p>
    <w:p w:rsidR="00EB04DA" w:rsidRDefault="00B02016">
      <w:pPr>
        <w:widowControl/>
        <w:spacing w:line="360" w:lineRule="auto"/>
        <w:jc w:val="center"/>
        <w:rPr>
          <w:rFonts w:ascii="宋体" w:hAnsi="宋体" w:cs="宋体"/>
          <w:b/>
          <w:bCs/>
          <w:kern w:val="0"/>
          <w:sz w:val="36"/>
          <w:szCs w:val="36"/>
        </w:rPr>
      </w:pPr>
      <w:r>
        <w:rPr>
          <w:rFonts w:ascii="宋体" w:hAnsi="宋体" w:cs="宋体" w:hint="eastAsia"/>
          <w:b/>
          <w:bCs/>
          <w:kern w:val="0"/>
          <w:sz w:val="36"/>
          <w:szCs w:val="36"/>
        </w:rPr>
        <w:t>委托人的责任</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 xml:space="preserve">第十七条 </w:t>
      </w:r>
      <w:r>
        <w:rPr>
          <w:rFonts w:ascii="宋体" w:hAnsi="宋体" w:cs="宋体" w:hint="eastAsia"/>
          <w:kern w:val="0"/>
          <w:sz w:val="24"/>
        </w:rPr>
        <w:t xml:space="preserve">  委托人应当履行建设工程造价咨询合同约定的义务，如有违反则应当承担违约责任，赔偿给咨询人造成的损失。</w:t>
      </w:r>
    </w:p>
    <w:p w:rsidR="00EB04DA" w:rsidRDefault="00B02016" w:rsidP="00B02016">
      <w:pPr>
        <w:widowControl/>
        <w:spacing w:line="360" w:lineRule="auto"/>
        <w:ind w:firstLineChars="192" w:firstLine="463"/>
        <w:jc w:val="left"/>
        <w:rPr>
          <w:rFonts w:ascii="宋体" w:hAnsi="宋体" w:cs="宋体"/>
          <w:b/>
          <w:bCs/>
          <w:kern w:val="0"/>
          <w:sz w:val="24"/>
        </w:rPr>
      </w:pPr>
      <w:r>
        <w:rPr>
          <w:rFonts w:ascii="宋体" w:hAnsi="宋体" w:cs="宋体" w:hint="eastAsia"/>
          <w:b/>
          <w:bCs/>
          <w:kern w:val="0"/>
          <w:sz w:val="24"/>
        </w:rPr>
        <w:t xml:space="preserve">第十八条 </w:t>
      </w:r>
      <w:r>
        <w:rPr>
          <w:rFonts w:ascii="宋体" w:hAnsi="宋体" w:cs="宋体" w:hint="eastAsia"/>
          <w:kern w:val="0"/>
          <w:sz w:val="24"/>
        </w:rPr>
        <w:t xml:space="preserve">  委托人如果向咨询人提出赔偿或其他要求不能成立时，则应补偿由于该赔偿或其他要求所导致咨询人的各种费用的支出。</w:t>
      </w:r>
    </w:p>
    <w:p w:rsidR="00EB04DA" w:rsidRDefault="00EB04DA">
      <w:pPr>
        <w:widowControl/>
        <w:spacing w:line="360" w:lineRule="auto"/>
        <w:jc w:val="center"/>
        <w:rPr>
          <w:rFonts w:ascii="宋体" w:hAnsi="宋体" w:cs="宋体"/>
          <w:b/>
          <w:bCs/>
          <w:kern w:val="0"/>
          <w:sz w:val="36"/>
          <w:szCs w:val="36"/>
        </w:rPr>
      </w:pPr>
    </w:p>
    <w:p w:rsidR="00EB04DA" w:rsidRDefault="00B02016">
      <w:pPr>
        <w:widowControl/>
        <w:spacing w:line="360" w:lineRule="auto"/>
        <w:jc w:val="center"/>
        <w:rPr>
          <w:rFonts w:ascii="宋体" w:hAnsi="宋体" w:cs="宋体"/>
          <w:b/>
          <w:bCs/>
          <w:kern w:val="0"/>
          <w:sz w:val="36"/>
          <w:szCs w:val="36"/>
        </w:rPr>
      </w:pPr>
      <w:r>
        <w:rPr>
          <w:rFonts w:ascii="宋体" w:hAnsi="宋体" w:cs="宋体" w:hint="eastAsia"/>
          <w:b/>
          <w:bCs/>
          <w:kern w:val="0"/>
          <w:sz w:val="36"/>
          <w:szCs w:val="36"/>
        </w:rPr>
        <w:t>合同生效、变更与终止</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第十九条</w:t>
      </w:r>
      <w:r>
        <w:rPr>
          <w:rFonts w:ascii="宋体" w:hAnsi="宋体" w:cs="宋体" w:hint="eastAsia"/>
          <w:kern w:val="0"/>
          <w:sz w:val="24"/>
        </w:rPr>
        <w:t xml:space="preserve">   本合同自双方签字盖章之日起生效。</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第二十条</w:t>
      </w:r>
      <w:r>
        <w:rPr>
          <w:rFonts w:ascii="宋体" w:hAnsi="宋体" w:cs="宋体" w:hint="eastAsia"/>
          <w:kern w:val="0"/>
          <w:sz w:val="24"/>
        </w:rPr>
        <w:t xml:space="preserve">   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 xml:space="preserve">第二十一条 </w:t>
      </w:r>
      <w:r>
        <w:rPr>
          <w:rFonts w:ascii="宋体" w:hAnsi="宋体" w:cs="宋体" w:hint="eastAsia"/>
          <w:kern w:val="0"/>
          <w:sz w:val="24"/>
        </w:rPr>
        <w:t xml:space="preserve">  当事人一方要求变更或解除合同时，则应当在14日前通知对方；因变更或解除合同使一方遭受损失的，应由责任方负责赔偿。</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 xml:space="preserve">第二十二条 </w:t>
      </w:r>
      <w:r>
        <w:rPr>
          <w:rFonts w:ascii="宋体" w:hAnsi="宋体" w:cs="宋体" w:hint="eastAsia"/>
          <w:kern w:val="0"/>
          <w:sz w:val="24"/>
        </w:rPr>
        <w:t xml:space="preserve">  咨询人由于非自身原因暂停或终止执行建设工程造价咨询业务,由此而增加的恢复执行建设工程造价咨询业务的工作。应视为额外服务，有权得到额外的时间和酬金。</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 xml:space="preserve">第二十三条   </w:t>
      </w:r>
      <w:r>
        <w:rPr>
          <w:rFonts w:ascii="宋体" w:hAnsi="宋体" w:cs="宋体" w:hint="eastAsia"/>
          <w:bCs/>
          <w:kern w:val="0"/>
          <w:sz w:val="24"/>
        </w:rPr>
        <w:t>变更或解除合同的通知或协议应当采取书面形式，新的协议未达成之前，原合同任然有效。</w:t>
      </w:r>
    </w:p>
    <w:p w:rsidR="00EB04DA" w:rsidRDefault="00EB04DA" w:rsidP="00B02016">
      <w:pPr>
        <w:widowControl/>
        <w:spacing w:line="360" w:lineRule="auto"/>
        <w:ind w:firstLineChars="192" w:firstLine="538"/>
        <w:jc w:val="left"/>
        <w:rPr>
          <w:rFonts w:ascii="宋体" w:hAnsi="宋体" w:cs="宋体"/>
          <w:kern w:val="0"/>
          <w:sz w:val="28"/>
          <w:szCs w:val="28"/>
        </w:rPr>
      </w:pPr>
    </w:p>
    <w:p w:rsidR="00EB04DA" w:rsidRDefault="00B02016">
      <w:pPr>
        <w:widowControl/>
        <w:spacing w:line="360" w:lineRule="auto"/>
        <w:jc w:val="center"/>
        <w:rPr>
          <w:rFonts w:ascii="宋体" w:hAnsi="宋体" w:cs="宋体"/>
          <w:b/>
          <w:bCs/>
          <w:kern w:val="0"/>
          <w:sz w:val="36"/>
          <w:szCs w:val="36"/>
        </w:rPr>
      </w:pPr>
      <w:r>
        <w:rPr>
          <w:rFonts w:ascii="宋体" w:hAnsi="宋体" w:cs="宋体" w:hint="eastAsia"/>
          <w:b/>
          <w:bCs/>
          <w:kern w:val="0"/>
          <w:sz w:val="36"/>
          <w:szCs w:val="36"/>
        </w:rPr>
        <w:t>咨询业务的酬金</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lastRenderedPageBreak/>
        <w:t>第二十四条</w:t>
      </w:r>
      <w:r>
        <w:rPr>
          <w:rFonts w:ascii="宋体" w:hAnsi="宋体" w:cs="宋体" w:hint="eastAsia"/>
          <w:kern w:val="0"/>
          <w:sz w:val="24"/>
        </w:rPr>
        <w:t xml:space="preserve">   正常的建设工程造价咨询业务，附加工作和额外工作的酬金，按照建设工程造价合同专用条件约定的方法计取，并按约定的时间和数额支付。</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第二十五条</w:t>
      </w:r>
      <w:r>
        <w:rPr>
          <w:rFonts w:ascii="宋体" w:hAnsi="宋体" w:cs="宋体" w:hint="eastAsia"/>
          <w:kern w:val="0"/>
          <w:sz w:val="24"/>
        </w:rPr>
        <w:t xml:space="preserve">   支付建设工程造价咨询酬金所采取的贷币币种、汇率由合同专用条件约定。</w:t>
      </w:r>
    </w:p>
    <w:p w:rsidR="00EB04DA" w:rsidRDefault="00B02016">
      <w:pPr>
        <w:widowControl/>
        <w:spacing w:line="360" w:lineRule="auto"/>
        <w:jc w:val="center"/>
        <w:rPr>
          <w:rFonts w:ascii="宋体" w:hAnsi="宋体" w:cs="宋体"/>
          <w:b/>
          <w:bCs/>
          <w:kern w:val="0"/>
          <w:sz w:val="36"/>
          <w:szCs w:val="36"/>
        </w:rPr>
      </w:pPr>
      <w:r>
        <w:rPr>
          <w:rFonts w:ascii="宋体" w:hAnsi="宋体" w:cs="宋体" w:hint="eastAsia"/>
          <w:b/>
          <w:bCs/>
          <w:kern w:val="0"/>
          <w:sz w:val="36"/>
          <w:szCs w:val="36"/>
        </w:rPr>
        <w:t>其     他</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第二十六条</w:t>
      </w:r>
      <w:r>
        <w:rPr>
          <w:rFonts w:ascii="宋体" w:hAnsi="宋体" w:cs="宋体" w:hint="eastAsia"/>
          <w:kern w:val="0"/>
          <w:sz w:val="24"/>
        </w:rPr>
        <w:t xml:space="preserve">   因建设工程造价咨询业务的需要，咨询人在合同约定外的外出考察，经委托人同意，其所需费用由委托人负责。</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第二十七条</w:t>
      </w:r>
      <w:r>
        <w:rPr>
          <w:rFonts w:ascii="宋体" w:hAnsi="宋体" w:cs="宋体" w:hint="eastAsia"/>
          <w:kern w:val="0"/>
          <w:sz w:val="24"/>
        </w:rPr>
        <w:t xml:space="preserve">   咨询人如需外聘专家协助，在委托的建设工程造价咨询业务范围内其费用由咨询人承担；在委托的建设工程造价咨询业务范围以外经委托人认可其费用由委托人承担。</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第二十八条</w:t>
      </w:r>
      <w:r>
        <w:rPr>
          <w:rFonts w:ascii="宋体" w:hAnsi="宋体" w:cs="宋体" w:hint="eastAsia"/>
          <w:kern w:val="0"/>
          <w:sz w:val="24"/>
        </w:rPr>
        <w:t xml:space="preserve">   未经对方的书面同意，各方均不得转让合同约定的权利和义务。</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第二十九条</w:t>
      </w:r>
      <w:r>
        <w:rPr>
          <w:rFonts w:ascii="宋体" w:hAnsi="宋体" w:cs="宋体" w:hint="eastAsia"/>
          <w:kern w:val="0"/>
          <w:sz w:val="24"/>
        </w:rPr>
        <w:t xml:space="preserve">   除委托人书面同意外，咨询人及咨询专业人员不应接受建设工程造价咨询合同约定以外的与工程造价咨询项目有关的任何报酬。</w:t>
      </w:r>
    </w:p>
    <w:p w:rsidR="00EB04DA" w:rsidRDefault="00B02016" w:rsidP="00B02016">
      <w:pPr>
        <w:widowControl/>
        <w:spacing w:line="360" w:lineRule="auto"/>
        <w:ind w:firstLineChars="192" w:firstLine="461"/>
        <w:jc w:val="left"/>
        <w:rPr>
          <w:rFonts w:ascii="宋体" w:hAnsi="宋体" w:cs="宋体"/>
          <w:kern w:val="0"/>
          <w:sz w:val="24"/>
        </w:rPr>
      </w:pPr>
      <w:r>
        <w:rPr>
          <w:rFonts w:ascii="宋体" w:hAnsi="宋体" w:cs="宋体" w:hint="eastAsia"/>
          <w:kern w:val="0"/>
          <w:sz w:val="24"/>
        </w:rPr>
        <w:t>咨询人不得参与可能与合同规定的与委托人利益相冲突的任何活动。</w:t>
      </w:r>
    </w:p>
    <w:p w:rsidR="00EB04DA" w:rsidRDefault="00EB04DA">
      <w:pPr>
        <w:widowControl/>
        <w:spacing w:line="360" w:lineRule="auto"/>
        <w:jc w:val="center"/>
        <w:rPr>
          <w:rFonts w:ascii="宋体" w:hAnsi="宋体" w:cs="宋体"/>
          <w:b/>
          <w:bCs/>
          <w:kern w:val="0"/>
          <w:sz w:val="36"/>
          <w:szCs w:val="36"/>
        </w:rPr>
      </w:pPr>
    </w:p>
    <w:p w:rsidR="00EB04DA" w:rsidRDefault="00B02016">
      <w:pPr>
        <w:widowControl/>
        <w:spacing w:line="360" w:lineRule="auto"/>
        <w:jc w:val="center"/>
        <w:rPr>
          <w:rFonts w:ascii="宋体" w:hAnsi="宋体" w:cs="宋体"/>
          <w:b/>
          <w:bCs/>
          <w:kern w:val="0"/>
          <w:sz w:val="36"/>
          <w:szCs w:val="36"/>
        </w:rPr>
      </w:pPr>
      <w:r>
        <w:rPr>
          <w:rFonts w:ascii="宋体" w:hAnsi="宋体" w:cs="宋体" w:hint="eastAsia"/>
          <w:b/>
          <w:bCs/>
          <w:kern w:val="0"/>
          <w:sz w:val="36"/>
          <w:szCs w:val="36"/>
        </w:rPr>
        <w:t>合同争议的解决</w:t>
      </w:r>
    </w:p>
    <w:p w:rsidR="00EB04DA" w:rsidRDefault="00B02016" w:rsidP="00B02016">
      <w:pPr>
        <w:widowControl/>
        <w:spacing w:line="360" w:lineRule="auto"/>
        <w:ind w:firstLineChars="192" w:firstLine="463"/>
        <w:jc w:val="left"/>
        <w:rPr>
          <w:rFonts w:ascii="宋体" w:hAnsi="宋体" w:cs="宋体"/>
          <w:kern w:val="0"/>
          <w:sz w:val="24"/>
        </w:rPr>
      </w:pPr>
      <w:r>
        <w:rPr>
          <w:rFonts w:ascii="宋体" w:hAnsi="宋体" w:cs="宋体" w:hint="eastAsia"/>
          <w:b/>
          <w:bCs/>
          <w:kern w:val="0"/>
          <w:sz w:val="24"/>
        </w:rPr>
        <w:t>第三十条</w:t>
      </w:r>
      <w:r>
        <w:rPr>
          <w:rFonts w:ascii="宋体" w:hAnsi="宋体" w:cs="宋体" w:hint="eastAsia"/>
          <w:kern w:val="0"/>
          <w:sz w:val="24"/>
        </w:rPr>
        <w:t xml:space="preserve">   因违约或终止合同而引起的损失和损害的赔偿，委托人与咨询人之间应协商解决；如未能达成一致，可提交有关主管部门调解；协商或调解不成的，向项目所在地有管辖权提起诉讼。</w:t>
      </w:r>
    </w:p>
    <w:p w:rsidR="00EB04DA" w:rsidRDefault="00EB04DA">
      <w:pPr>
        <w:widowControl/>
        <w:spacing w:line="360" w:lineRule="auto"/>
        <w:jc w:val="left"/>
        <w:rPr>
          <w:rFonts w:ascii="宋体" w:hAnsi="宋体" w:cs="宋体"/>
          <w:kern w:val="0"/>
          <w:sz w:val="28"/>
          <w:szCs w:val="28"/>
        </w:rPr>
      </w:pPr>
    </w:p>
    <w:p w:rsidR="00EB04DA" w:rsidRDefault="00B02016" w:rsidP="00E91AB2">
      <w:pPr>
        <w:widowControl/>
        <w:spacing w:afterLines="50" w:line="360" w:lineRule="auto"/>
        <w:rPr>
          <w:rFonts w:ascii="宋体" w:hAnsi="宋体" w:cs="宋体"/>
          <w:kern w:val="0"/>
          <w:sz w:val="15"/>
          <w:szCs w:val="15"/>
        </w:rPr>
      </w:pPr>
      <w:r>
        <w:rPr>
          <w:rFonts w:ascii="宋体" w:hAnsi="宋体" w:cs="宋体" w:hint="eastAsia"/>
          <w:b/>
          <w:bCs/>
          <w:kern w:val="0"/>
          <w:sz w:val="36"/>
          <w:szCs w:val="36"/>
        </w:rPr>
        <w:t>第三部分   建设工程造价咨询合同专用条款</w:t>
      </w:r>
    </w:p>
    <w:p w:rsidR="00EB04DA" w:rsidRDefault="00B02016" w:rsidP="00B02016">
      <w:pPr>
        <w:widowControl/>
        <w:spacing w:line="348" w:lineRule="auto"/>
        <w:ind w:firstLineChars="192" w:firstLine="463"/>
        <w:jc w:val="left"/>
        <w:rPr>
          <w:rFonts w:ascii="宋体" w:hAnsi="宋体" w:cs="宋体"/>
          <w:kern w:val="0"/>
          <w:sz w:val="24"/>
        </w:rPr>
      </w:pPr>
      <w:r>
        <w:rPr>
          <w:rFonts w:ascii="宋体" w:hAnsi="宋体" w:cs="宋体" w:hint="eastAsia"/>
          <w:b/>
          <w:bCs/>
          <w:kern w:val="0"/>
          <w:sz w:val="24"/>
        </w:rPr>
        <w:t xml:space="preserve">第一条   </w:t>
      </w:r>
      <w:r>
        <w:rPr>
          <w:rFonts w:ascii="宋体" w:hAnsi="宋体" w:cs="宋体" w:hint="eastAsia"/>
          <w:kern w:val="0"/>
          <w:sz w:val="24"/>
        </w:rPr>
        <w:t>本合同适用的法律、法规及工程造价计价办法和规定：</w:t>
      </w:r>
    </w:p>
    <w:p w:rsidR="00EB04DA" w:rsidRDefault="00B02016" w:rsidP="00B02016">
      <w:pPr>
        <w:pStyle w:val="p0"/>
        <w:spacing w:line="360" w:lineRule="auto"/>
        <w:ind w:firstLineChars="200" w:firstLine="482"/>
        <w:jc w:val="left"/>
        <w:rPr>
          <w:rFonts w:ascii="宋体" w:hAnsi="宋体" w:cs="宋体"/>
          <w:sz w:val="24"/>
          <w:szCs w:val="24"/>
          <w:u w:val="single"/>
        </w:rPr>
      </w:pPr>
      <w:r>
        <w:rPr>
          <w:rFonts w:ascii="宋体" w:hAnsi="宋体" w:cs="宋体" w:hint="eastAsia"/>
          <w:b/>
          <w:bCs/>
          <w:sz w:val="24"/>
          <w:szCs w:val="24"/>
        </w:rPr>
        <w:t xml:space="preserve">第二条 </w:t>
      </w:r>
      <w:r>
        <w:rPr>
          <w:rFonts w:ascii="宋体" w:hAnsi="宋体" w:cs="宋体" w:hint="eastAsia"/>
          <w:sz w:val="24"/>
          <w:szCs w:val="24"/>
        </w:rPr>
        <w:t xml:space="preserve">  建设工程造价咨询</w:t>
      </w:r>
      <w:r>
        <w:rPr>
          <w:rFonts w:hint="eastAsia"/>
          <w:sz w:val="24"/>
          <w:szCs w:val="24"/>
        </w:rPr>
        <w:t>服务范围包括：</w:t>
      </w:r>
      <w:r>
        <w:rPr>
          <w:rFonts w:ascii="宋体" w:hAnsi="宋体" w:cs="宋体" w:hint="eastAsia"/>
          <w:color w:val="000000"/>
          <w:sz w:val="24"/>
          <w:u w:val="single"/>
          <w:lang w:val="zh-CN"/>
        </w:rPr>
        <w:t>不限于</w:t>
      </w:r>
      <w:r>
        <w:rPr>
          <w:rFonts w:ascii="宋体" w:hAnsi="宋体" w:cs="宋体" w:hint="eastAsia"/>
          <w:sz w:val="24"/>
          <w:szCs w:val="24"/>
          <w:u w:val="single"/>
          <w:lang w:val="zh-CN"/>
        </w:rPr>
        <w:t>土方及平整、地基与基础、主体结构、装饰装修、强弱电、消防工程、室外景观及配套市政工程等</w:t>
      </w:r>
      <w:r>
        <w:rPr>
          <w:rFonts w:ascii="宋体" w:hAnsi="宋体" w:cs="宋体" w:hint="eastAsia"/>
          <w:sz w:val="24"/>
          <w:szCs w:val="24"/>
          <w:u w:val="single"/>
        </w:rPr>
        <w:t xml:space="preserve">。                                                             </w:t>
      </w:r>
    </w:p>
    <w:p w:rsidR="00EB04DA" w:rsidRDefault="00B02016">
      <w:pPr>
        <w:spacing w:line="580" w:lineRule="exact"/>
        <w:ind w:firstLineChars="200" w:firstLine="480"/>
        <w:rPr>
          <w:rFonts w:ascii="宋体" w:hAnsi="宋体" w:cs="宋体"/>
          <w:sz w:val="24"/>
          <w:u w:val="single"/>
          <w:lang w:val="zh-CN"/>
        </w:rPr>
      </w:pPr>
      <w:r>
        <w:rPr>
          <w:rFonts w:hint="eastAsia"/>
          <w:sz w:val="24"/>
        </w:rPr>
        <w:t>工作内容包括：</w:t>
      </w:r>
      <w:r w:rsidR="00E91AB2">
        <w:rPr>
          <w:rFonts w:ascii="宋体" w:hAnsi="宋体" w:cs="宋体" w:hint="eastAsia"/>
          <w:kern w:val="0"/>
          <w:sz w:val="24"/>
          <w:u w:val="single"/>
        </w:rPr>
        <w:t>咨询人为委托人</w:t>
      </w:r>
      <w:r>
        <w:rPr>
          <w:rFonts w:ascii="宋体" w:hAnsi="宋体" w:cs="宋体" w:hint="eastAsia"/>
          <w:kern w:val="0"/>
          <w:sz w:val="24"/>
          <w:u w:val="single"/>
        </w:rPr>
        <w:t>出具</w:t>
      </w:r>
      <w:r>
        <w:rPr>
          <w:rFonts w:ascii="宋体" w:hAnsi="宋体" w:cs="宋体" w:hint="eastAsia"/>
          <w:color w:val="000000"/>
          <w:sz w:val="24"/>
          <w:u w:val="single"/>
        </w:rPr>
        <w:t>结算审核</w:t>
      </w:r>
      <w:r>
        <w:rPr>
          <w:rFonts w:ascii="宋体" w:hAnsi="宋体" w:cs="宋体" w:hint="eastAsia"/>
          <w:kern w:val="0"/>
          <w:sz w:val="24"/>
          <w:u w:val="single"/>
        </w:rPr>
        <w:t>报告结果，对工程总造价进行审定，出具相应的咨询成果文件</w:t>
      </w:r>
      <w:r w:rsidR="00E91AB2">
        <w:rPr>
          <w:rFonts w:ascii="宋体" w:hAnsi="宋体" w:cs="宋体" w:hint="eastAsia"/>
          <w:kern w:val="0"/>
          <w:sz w:val="24"/>
          <w:u w:val="single"/>
        </w:rPr>
        <w:t>（具体详见招标文件服务工作内容）</w:t>
      </w:r>
      <w:r>
        <w:rPr>
          <w:rFonts w:ascii="宋体" w:hAnsi="宋体" w:cs="宋体" w:hint="eastAsia"/>
          <w:sz w:val="24"/>
          <w:u w:val="single"/>
          <w:lang w:val="zh-CN"/>
        </w:rPr>
        <w:t>。</w:t>
      </w:r>
    </w:p>
    <w:p w:rsidR="00EB04DA" w:rsidRDefault="00B02016" w:rsidP="00B02016">
      <w:pPr>
        <w:widowControl/>
        <w:tabs>
          <w:tab w:val="left" w:pos="0"/>
        </w:tabs>
        <w:spacing w:line="348" w:lineRule="auto"/>
        <w:ind w:firstLineChars="192" w:firstLine="463"/>
        <w:jc w:val="left"/>
        <w:rPr>
          <w:rFonts w:ascii="宋体" w:hAnsi="宋体" w:cs="宋体"/>
          <w:kern w:val="0"/>
          <w:sz w:val="24"/>
        </w:rPr>
      </w:pPr>
      <w:r>
        <w:rPr>
          <w:rFonts w:ascii="宋体" w:hAnsi="宋体" w:cs="宋体" w:hint="eastAsia"/>
          <w:b/>
          <w:kern w:val="0"/>
          <w:sz w:val="24"/>
        </w:rPr>
        <w:t xml:space="preserve">第三条  </w:t>
      </w:r>
      <w:r>
        <w:rPr>
          <w:rFonts w:ascii="宋体" w:hAnsi="宋体" w:cs="宋体" w:hint="eastAsia"/>
          <w:kern w:val="0"/>
          <w:sz w:val="24"/>
        </w:rPr>
        <w:t>双方约定的委托人应提供的建设工程造价咨询材料及提供时间：</w:t>
      </w:r>
    </w:p>
    <w:p w:rsidR="00EB04DA" w:rsidRDefault="00B02016" w:rsidP="00B02016">
      <w:pPr>
        <w:widowControl/>
        <w:tabs>
          <w:tab w:val="left" w:pos="0"/>
          <w:tab w:val="left" w:pos="1260"/>
        </w:tabs>
        <w:spacing w:line="348" w:lineRule="auto"/>
        <w:ind w:firstLineChars="192" w:firstLine="463"/>
        <w:jc w:val="left"/>
        <w:rPr>
          <w:rFonts w:ascii="宋体" w:hAnsi="宋体" w:cs="宋体"/>
          <w:kern w:val="0"/>
          <w:sz w:val="24"/>
        </w:rPr>
      </w:pPr>
      <w:r>
        <w:rPr>
          <w:rFonts w:ascii="宋体" w:hAnsi="宋体" w:cs="宋体" w:hint="eastAsia"/>
          <w:b/>
          <w:kern w:val="0"/>
          <w:sz w:val="24"/>
        </w:rPr>
        <w:t xml:space="preserve">第四条  </w:t>
      </w:r>
      <w:r>
        <w:rPr>
          <w:rFonts w:ascii="宋体" w:hAnsi="宋体" w:cs="宋体" w:hint="eastAsia"/>
          <w:kern w:val="0"/>
          <w:sz w:val="24"/>
        </w:rPr>
        <w:t>委托人应在</w:t>
      </w:r>
      <w:r>
        <w:rPr>
          <w:rFonts w:ascii="宋体" w:hAnsi="宋体" w:cs="宋体" w:hint="eastAsia"/>
          <w:kern w:val="0"/>
          <w:sz w:val="24"/>
          <w:u w:val="single"/>
        </w:rPr>
        <w:t xml:space="preserve">  3   </w:t>
      </w:r>
      <w:r>
        <w:rPr>
          <w:rFonts w:ascii="宋体" w:hAnsi="宋体" w:cs="宋体" w:hint="eastAsia"/>
          <w:kern w:val="0"/>
          <w:sz w:val="24"/>
        </w:rPr>
        <w:t xml:space="preserve">日内对咨询人书面提交并要求做出答复的事宜做出书面答复。 </w:t>
      </w:r>
    </w:p>
    <w:p w:rsidR="00EB04DA" w:rsidRDefault="00B02016" w:rsidP="00B02016">
      <w:pPr>
        <w:widowControl/>
        <w:spacing w:line="348" w:lineRule="auto"/>
        <w:ind w:firstLineChars="192" w:firstLine="463"/>
        <w:jc w:val="left"/>
        <w:rPr>
          <w:rFonts w:ascii="宋体" w:hAnsi="宋体" w:cs="宋体"/>
          <w:kern w:val="0"/>
          <w:sz w:val="24"/>
        </w:rPr>
      </w:pPr>
      <w:r>
        <w:rPr>
          <w:rFonts w:ascii="宋体" w:hAnsi="宋体" w:cs="宋体" w:hint="eastAsia"/>
          <w:b/>
          <w:bCs/>
          <w:kern w:val="0"/>
          <w:sz w:val="24"/>
        </w:rPr>
        <w:lastRenderedPageBreak/>
        <w:t xml:space="preserve">第五条 </w:t>
      </w:r>
      <w:r>
        <w:rPr>
          <w:rFonts w:ascii="宋体" w:hAnsi="宋体" w:cs="宋体" w:hint="eastAsia"/>
          <w:kern w:val="0"/>
          <w:sz w:val="24"/>
        </w:rPr>
        <w:t xml:space="preserve"> 咨询人在其责任期内如果失职，同意按以下办法承担因单方责任而造成的经济损失。</w:t>
      </w:r>
    </w:p>
    <w:p w:rsidR="00EB04DA" w:rsidRDefault="00B02016" w:rsidP="00B02016">
      <w:pPr>
        <w:widowControl/>
        <w:spacing w:line="348" w:lineRule="auto"/>
        <w:ind w:firstLineChars="192" w:firstLine="463"/>
        <w:jc w:val="left"/>
        <w:rPr>
          <w:rFonts w:ascii="宋体" w:hAnsi="宋体" w:cs="宋体"/>
          <w:kern w:val="0"/>
          <w:sz w:val="24"/>
        </w:rPr>
      </w:pPr>
      <w:r>
        <w:rPr>
          <w:rFonts w:ascii="宋体" w:hAnsi="宋体" w:cs="宋体" w:hint="eastAsia"/>
          <w:b/>
          <w:bCs/>
          <w:kern w:val="0"/>
          <w:sz w:val="24"/>
        </w:rPr>
        <w:t>第六条</w:t>
      </w:r>
      <w:r>
        <w:rPr>
          <w:rFonts w:ascii="宋体" w:hAnsi="宋体" w:cs="宋体" w:hint="eastAsia"/>
          <w:kern w:val="0"/>
          <w:sz w:val="24"/>
        </w:rPr>
        <w:t xml:space="preserve">   双方同意用</w:t>
      </w:r>
      <w:r>
        <w:rPr>
          <w:rFonts w:ascii="宋体" w:hAnsi="宋体" w:cs="宋体" w:hint="eastAsia"/>
          <w:kern w:val="0"/>
          <w:sz w:val="24"/>
          <w:u w:val="single"/>
        </w:rPr>
        <w:t xml:space="preserve"> 人民币 </w:t>
      </w:r>
      <w:r>
        <w:rPr>
          <w:rFonts w:ascii="宋体" w:hAnsi="宋体" w:cs="宋体" w:hint="eastAsia"/>
          <w:kern w:val="0"/>
          <w:sz w:val="24"/>
        </w:rPr>
        <w:t>支付酬金。</w:t>
      </w:r>
    </w:p>
    <w:p w:rsidR="00EB04DA" w:rsidRDefault="00B02016" w:rsidP="00B02016">
      <w:pPr>
        <w:widowControl/>
        <w:spacing w:line="348" w:lineRule="auto"/>
        <w:ind w:firstLineChars="192" w:firstLine="463"/>
        <w:jc w:val="left"/>
        <w:rPr>
          <w:rFonts w:ascii="宋体" w:hAnsi="宋体" w:cs="宋体"/>
          <w:kern w:val="0"/>
          <w:sz w:val="24"/>
        </w:rPr>
      </w:pPr>
      <w:r>
        <w:rPr>
          <w:rFonts w:ascii="宋体" w:hAnsi="宋体" w:cs="宋体" w:hint="eastAsia"/>
          <w:b/>
          <w:bCs/>
          <w:kern w:val="0"/>
          <w:sz w:val="24"/>
        </w:rPr>
        <w:t>第七条</w:t>
      </w:r>
      <w:r>
        <w:rPr>
          <w:rFonts w:ascii="宋体" w:hAnsi="宋体" w:cs="宋体" w:hint="eastAsia"/>
          <w:kern w:val="0"/>
          <w:sz w:val="24"/>
        </w:rPr>
        <w:t xml:space="preserve">   建设工程造价咨询合同在履行过程中发生争议，委托人与咨询人应及时协商解决；如未能达成一致，可提交有关主管部门调解；协商或调解不成的，按下列第</w:t>
      </w:r>
      <w:r>
        <w:rPr>
          <w:rFonts w:ascii="宋体" w:hAnsi="宋体" w:cs="宋体" w:hint="eastAsia"/>
          <w:kern w:val="0"/>
          <w:sz w:val="24"/>
          <w:u w:val="single"/>
        </w:rPr>
        <w:t xml:space="preserve">   二  </w:t>
      </w:r>
      <w:r>
        <w:rPr>
          <w:rFonts w:ascii="宋体" w:hAnsi="宋体" w:cs="宋体" w:hint="eastAsia"/>
          <w:kern w:val="0"/>
          <w:sz w:val="24"/>
        </w:rPr>
        <w:t>种方式解决：</w:t>
      </w:r>
    </w:p>
    <w:p w:rsidR="00EB04DA" w:rsidRDefault="00B02016" w:rsidP="00B02016">
      <w:pPr>
        <w:widowControl/>
        <w:spacing w:line="348" w:lineRule="auto"/>
        <w:ind w:firstLineChars="192" w:firstLine="461"/>
        <w:jc w:val="left"/>
        <w:rPr>
          <w:rFonts w:ascii="宋体" w:hAnsi="宋体" w:cs="宋体"/>
          <w:kern w:val="0"/>
          <w:sz w:val="24"/>
        </w:rPr>
      </w:pPr>
      <w:r>
        <w:rPr>
          <w:rFonts w:ascii="宋体" w:hAnsi="宋体" w:cs="宋体" w:hint="eastAsia"/>
          <w:kern w:val="0"/>
          <w:sz w:val="24"/>
        </w:rPr>
        <w:t>（一）提交</w:t>
      </w:r>
      <w:r>
        <w:rPr>
          <w:rFonts w:ascii="宋体" w:hAnsi="宋体" w:cs="宋体" w:hint="eastAsia"/>
          <w:kern w:val="0"/>
          <w:sz w:val="24"/>
          <w:u w:val="single"/>
        </w:rPr>
        <w:t xml:space="preserve">   委托人当地  </w:t>
      </w:r>
      <w:r>
        <w:rPr>
          <w:rFonts w:ascii="宋体" w:hAnsi="宋体" w:cs="宋体" w:hint="eastAsia"/>
          <w:kern w:val="0"/>
          <w:sz w:val="24"/>
        </w:rPr>
        <w:t>仲裁委员会仲裁；</w:t>
      </w:r>
    </w:p>
    <w:p w:rsidR="00EB04DA" w:rsidRDefault="00B02016" w:rsidP="00B02016">
      <w:pPr>
        <w:widowControl/>
        <w:spacing w:line="348" w:lineRule="auto"/>
        <w:ind w:firstLineChars="192" w:firstLine="461"/>
        <w:jc w:val="left"/>
        <w:rPr>
          <w:rFonts w:ascii="宋体" w:hAnsi="宋体" w:cs="宋体"/>
          <w:kern w:val="0"/>
          <w:sz w:val="24"/>
        </w:rPr>
      </w:pPr>
      <w:r>
        <w:rPr>
          <w:rFonts w:ascii="宋体" w:hAnsi="宋体" w:cs="宋体" w:hint="eastAsia"/>
          <w:kern w:val="0"/>
          <w:sz w:val="24"/>
        </w:rPr>
        <w:t>（二）依法向</w:t>
      </w:r>
      <w:r>
        <w:rPr>
          <w:rFonts w:ascii="宋体" w:hAnsi="宋体" w:cs="宋体" w:hint="eastAsia"/>
          <w:kern w:val="0"/>
          <w:sz w:val="24"/>
          <w:u w:val="single"/>
        </w:rPr>
        <w:t>项目所在地有管辖权</w:t>
      </w:r>
      <w:r>
        <w:rPr>
          <w:rFonts w:ascii="宋体" w:hAnsi="宋体" w:cs="宋体" w:hint="eastAsia"/>
          <w:kern w:val="0"/>
          <w:sz w:val="24"/>
        </w:rPr>
        <w:t>的人民法院起诉。</w:t>
      </w:r>
    </w:p>
    <w:p w:rsidR="00EB04DA" w:rsidRDefault="00EB04DA" w:rsidP="00E91AB2">
      <w:pPr>
        <w:widowControl/>
        <w:spacing w:beforeLines="50" w:afterLines="100" w:line="360" w:lineRule="auto"/>
        <w:ind w:firstLineChars="592" w:firstLine="1421"/>
        <w:jc w:val="left"/>
        <w:rPr>
          <w:rFonts w:ascii="宋体" w:hAnsi="宋体" w:cs="宋体"/>
          <w:sz w:val="24"/>
          <w:u w:val="single"/>
        </w:rPr>
      </w:pPr>
    </w:p>
    <w:p w:rsidR="00EB04DA" w:rsidRDefault="00B02016">
      <w:pPr>
        <w:spacing w:line="460" w:lineRule="exact"/>
        <w:jc w:val="center"/>
        <w:outlineLvl w:val="0"/>
        <w:rPr>
          <w:rFonts w:ascii="宋体" w:hAnsi="宋体"/>
        </w:rPr>
      </w:pPr>
      <w:r>
        <w:rPr>
          <w:rFonts w:ascii="宋体" w:hAnsi="宋体" w:hint="eastAsia"/>
          <w:b/>
          <w:bCs/>
          <w:sz w:val="28"/>
          <w:szCs w:val="28"/>
        </w:rPr>
        <w:br w:type="page"/>
      </w:r>
      <w:bookmarkStart w:id="33" w:name="_Toc8717"/>
      <w:bookmarkStart w:id="34" w:name="_Toc800"/>
      <w:r>
        <w:rPr>
          <w:rStyle w:val="1Char"/>
          <w:rFonts w:hint="eastAsia"/>
          <w:color w:val="000000"/>
        </w:rPr>
        <w:lastRenderedPageBreak/>
        <w:t>第五章、磋商方法及标准</w:t>
      </w:r>
      <w:bookmarkEnd w:id="33"/>
      <w:bookmarkEnd w:id="34"/>
    </w:p>
    <w:p w:rsidR="00EB04DA" w:rsidRDefault="00B02016">
      <w:pPr>
        <w:pStyle w:val="a3"/>
        <w:spacing w:line="480" w:lineRule="exact"/>
        <w:ind w:firstLine="0"/>
        <w:jc w:val="center"/>
        <w:outlineLvl w:val="1"/>
        <w:rPr>
          <w:rFonts w:ascii="宋体"/>
          <w:b/>
          <w:bCs/>
          <w:sz w:val="24"/>
        </w:rPr>
      </w:pPr>
      <w:bookmarkStart w:id="35" w:name="_Toc29516"/>
      <w:bookmarkStart w:id="36" w:name="_Toc24121"/>
      <w:bookmarkStart w:id="37" w:name="_Toc16847"/>
      <w:bookmarkStart w:id="38" w:name="_Toc22326"/>
      <w:bookmarkStart w:id="39" w:name="_Toc9899"/>
      <w:r>
        <w:rPr>
          <w:rFonts w:ascii="宋体" w:hint="eastAsia"/>
          <w:b/>
          <w:bCs/>
          <w:sz w:val="24"/>
        </w:rPr>
        <w:t>资格性和符合性检查</w:t>
      </w:r>
      <w:r>
        <w:rPr>
          <w:rFonts w:ascii="宋体"/>
          <w:b/>
          <w:bCs/>
          <w:sz w:val="24"/>
        </w:rPr>
        <w:t>表</w:t>
      </w:r>
      <w:bookmarkEnd w:id="35"/>
      <w:bookmarkEnd w:id="36"/>
      <w:bookmarkEnd w:id="37"/>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667"/>
        <w:gridCol w:w="9591"/>
      </w:tblGrid>
      <w:tr w:rsidR="00EB04DA">
        <w:trPr>
          <w:cantSplit/>
          <w:trHeight w:val="830"/>
          <w:jc w:val="center"/>
        </w:trPr>
        <w:tc>
          <w:tcPr>
            <w:tcW w:w="620" w:type="dxa"/>
            <w:noWrap/>
            <w:vAlign w:val="center"/>
          </w:tcPr>
          <w:p w:rsidR="00EB04DA" w:rsidRDefault="00EB04DA">
            <w:pPr>
              <w:spacing w:line="360" w:lineRule="exact"/>
              <w:rPr>
                <w:rFonts w:ascii="宋体"/>
                <w:b/>
                <w:bCs/>
                <w:spacing w:val="6"/>
                <w:szCs w:val="21"/>
              </w:rPr>
            </w:pPr>
          </w:p>
        </w:tc>
        <w:tc>
          <w:tcPr>
            <w:tcW w:w="667" w:type="dxa"/>
            <w:noWrap/>
            <w:vAlign w:val="center"/>
          </w:tcPr>
          <w:p w:rsidR="00EB04DA" w:rsidRDefault="00B02016">
            <w:pPr>
              <w:spacing w:line="360" w:lineRule="exact"/>
              <w:jc w:val="center"/>
              <w:rPr>
                <w:rFonts w:ascii="宋体" w:hAnsi="Times New Roman"/>
                <w:b/>
                <w:bCs/>
                <w:spacing w:val="6"/>
                <w:szCs w:val="21"/>
              </w:rPr>
            </w:pPr>
            <w:r>
              <w:rPr>
                <w:rFonts w:ascii="宋体"/>
                <w:b/>
                <w:bCs/>
                <w:spacing w:val="6"/>
                <w:szCs w:val="21"/>
              </w:rPr>
              <w:t>序号</w:t>
            </w:r>
          </w:p>
        </w:tc>
        <w:tc>
          <w:tcPr>
            <w:tcW w:w="9591" w:type="dxa"/>
            <w:noWrap/>
            <w:vAlign w:val="center"/>
          </w:tcPr>
          <w:p w:rsidR="00EB04DA" w:rsidRDefault="00B02016">
            <w:pPr>
              <w:spacing w:line="360" w:lineRule="exact"/>
              <w:jc w:val="center"/>
              <w:rPr>
                <w:rFonts w:ascii="宋体" w:hAnsi="Times New Roman"/>
                <w:b/>
                <w:bCs/>
                <w:spacing w:val="6"/>
                <w:szCs w:val="21"/>
              </w:rPr>
            </w:pPr>
            <w:r>
              <w:rPr>
                <w:rFonts w:ascii="宋体" w:hint="eastAsia"/>
                <w:b/>
                <w:bCs/>
                <w:spacing w:val="6"/>
                <w:szCs w:val="21"/>
              </w:rPr>
              <w:t>不符合以下条款之一的，投标文件无效</w:t>
            </w:r>
          </w:p>
        </w:tc>
      </w:tr>
      <w:tr w:rsidR="00EB04DA">
        <w:trPr>
          <w:cantSplit/>
          <w:trHeight w:val="431"/>
          <w:jc w:val="center"/>
        </w:trPr>
        <w:tc>
          <w:tcPr>
            <w:tcW w:w="620" w:type="dxa"/>
            <w:vMerge w:val="restart"/>
            <w:noWrap/>
            <w:vAlign w:val="center"/>
          </w:tcPr>
          <w:p w:rsidR="00EB04DA" w:rsidRDefault="00B02016">
            <w:pPr>
              <w:autoSpaceDE w:val="0"/>
              <w:autoSpaceDN w:val="0"/>
              <w:spacing w:line="440" w:lineRule="exact"/>
              <w:jc w:val="center"/>
              <w:rPr>
                <w:rFonts w:ascii="宋体" w:cs="Arial"/>
                <w:kern w:val="0"/>
                <w:szCs w:val="21"/>
              </w:rPr>
            </w:pPr>
            <w:r>
              <w:rPr>
                <w:rFonts w:ascii="宋体" w:cs="Arial" w:hint="eastAsia"/>
                <w:kern w:val="0"/>
                <w:szCs w:val="21"/>
              </w:rPr>
              <w:t>资格性检查</w:t>
            </w:r>
          </w:p>
        </w:tc>
        <w:tc>
          <w:tcPr>
            <w:tcW w:w="667" w:type="dxa"/>
            <w:noWrap/>
            <w:vAlign w:val="center"/>
          </w:tcPr>
          <w:p w:rsidR="00EB04DA" w:rsidRDefault="00B02016">
            <w:pPr>
              <w:autoSpaceDE w:val="0"/>
              <w:autoSpaceDN w:val="0"/>
              <w:spacing w:line="440" w:lineRule="exact"/>
              <w:jc w:val="center"/>
              <w:rPr>
                <w:rFonts w:ascii="宋体" w:hAnsi="Times New Roman" w:cs="Arial"/>
                <w:kern w:val="0"/>
                <w:szCs w:val="21"/>
              </w:rPr>
            </w:pPr>
            <w:r>
              <w:rPr>
                <w:rFonts w:ascii="宋体" w:cs="Arial" w:hint="eastAsia"/>
                <w:kern w:val="0"/>
                <w:szCs w:val="21"/>
              </w:rPr>
              <w:t>1</w:t>
            </w:r>
          </w:p>
        </w:tc>
        <w:tc>
          <w:tcPr>
            <w:tcW w:w="9591" w:type="dxa"/>
            <w:noWrap/>
            <w:vAlign w:val="center"/>
          </w:tcPr>
          <w:p w:rsidR="00EB04DA" w:rsidRDefault="00B02016">
            <w:pPr>
              <w:autoSpaceDE w:val="0"/>
              <w:autoSpaceDN w:val="0"/>
              <w:spacing w:line="440" w:lineRule="exact"/>
              <w:rPr>
                <w:rFonts w:ascii="宋体" w:hAnsi="Times New Roman" w:cs="Arial"/>
                <w:kern w:val="0"/>
                <w:szCs w:val="21"/>
                <w:lang w:val="zh-CN"/>
              </w:rPr>
            </w:pPr>
            <w:r>
              <w:rPr>
                <w:rFonts w:ascii="宋体" w:hAnsi="Times New Roman" w:cs="Arial" w:hint="eastAsia"/>
                <w:kern w:val="0"/>
                <w:szCs w:val="21"/>
                <w:lang w:val="zh-CN"/>
              </w:rPr>
              <w:t>1、具有独立承担民事责任的能力；供应商须在中国境内注册，具有独立的法人资格，具备工商行政管理机构核发有效的企业营业执照；</w:t>
            </w:r>
          </w:p>
        </w:tc>
      </w:tr>
      <w:tr w:rsidR="00EB04DA">
        <w:trPr>
          <w:cantSplit/>
          <w:trHeight w:val="874"/>
          <w:jc w:val="center"/>
        </w:trPr>
        <w:tc>
          <w:tcPr>
            <w:tcW w:w="620" w:type="dxa"/>
            <w:vMerge/>
            <w:noWrap/>
            <w:vAlign w:val="center"/>
          </w:tcPr>
          <w:p w:rsidR="00EB04DA" w:rsidRDefault="00EB04DA">
            <w:pPr>
              <w:autoSpaceDE w:val="0"/>
              <w:autoSpaceDN w:val="0"/>
              <w:spacing w:line="440" w:lineRule="exact"/>
              <w:jc w:val="center"/>
              <w:rPr>
                <w:rFonts w:ascii="宋体" w:cs="Arial"/>
                <w:kern w:val="0"/>
                <w:szCs w:val="21"/>
              </w:rPr>
            </w:pPr>
          </w:p>
        </w:tc>
        <w:tc>
          <w:tcPr>
            <w:tcW w:w="667" w:type="dxa"/>
            <w:noWrap/>
            <w:vAlign w:val="center"/>
          </w:tcPr>
          <w:p w:rsidR="00EB04DA" w:rsidRDefault="00B02016">
            <w:pPr>
              <w:autoSpaceDE w:val="0"/>
              <w:autoSpaceDN w:val="0"/>
              <w:spacing w:line="440" w:lineRule="exact"/>
              <w:jc w:val="center"/>
              <w:rPr>
                <w:rFonts w:ascii="宋体" w:hAnsi="Times New Roman" w:cs="Arial"/>
                <w:kern w:val="0"/>
                <w:szCs w:val="21"/>
              </w:rPr>
            </w:pPr>
            <w:r>
              <w:rPr>
                <w:rFonts w:ascii="宋体" w:cs="Arial" w:hint="eastAsia"/>
                <w:kern w:val="0"/>
                <w:szCs w:val="21"/>
              </w:rPr>
              <w:t>2</w:t>
            </w:r>
          </w:p>
        </w:tc>
        <w:tc>
          <w:tcPr>
            <w:tcW w:w="9591" w:type="dxa"/>
            <w:noWrap/>
            <w:vAlign w:val="center"/>
          </w:tcPr>
          <w:p w:rsidR="00EB04DA" w:rsidRDefault="00B02016">
            <w:pPr>
              <w:autoSpaceDE w:val="0"/>
              <w:autoSpaceDN w:val="0"/>
              <w:spacing w:line="440" w:lineRule="exact"/>
              <w:rPr>
                <w:rFonts w:ascii="宋体" w:hAnsi="Times New Roman" w:cs="Arial"/>
                <w:kern w:val="0"/>
                <w:szCs w:val="21"/>
                <w:lang w:val="zh-CN"/>
              </w:rPr>
            </w:pPr>
            <w:r>
              <w:rPr>
                <w:rFonts w:ascii="宋体" w:hAnsi="Times New Roman" w:cs="Arial" w:hint="eastAsia"/>
                <w:kern w:val="0"/>
                <w:szCs w:val="21"/>
                <w:lang w:val="zh-CN"/>
              </w:rPr>
              <w:t>具有良好的商业信誉和健全的财务会计制度；提供2020年度经第三方审计机构审计的财务审计报告（新成立的公司需提供自成立之日起相应年限的审计报告）。</w:t>
            </w:r>
          </w:p>
        </w:tc>
      </w:tr>
      <w:tr w:rsidR="00EB04DA">
        <w:trPr>
          <w:cantSplit/>
          <w:trHeight w:val="511"/>
          <w:jc w:val="center"/>
        </w:trPr>
        <w:tc>
          <w:tcPr>
            <w:tcW w:w="620" w:type="dxa"/>
            <w:vMerge/>
            <w:noWrap/>
            <w:vAlign w:val="center"/>
          </w:tcPr>
          <w:p w:rsidR="00EB04DA" w:rsidRDefault="00EB04DA">
            <w:pPr>
              <w:autoSpaceDE w:val="0"/>
              <w:autoSpaceDN w:val="0"/>
              <w:spacing w:line="440" w:lineRule="exact"/>
              <w:jc w:val="center"/>
              <w:rPr>
                <w:rFonts w:ascii="宋体" w:cs="Arial"/>
                <w:kern w:val="0"/>
                <w:szCs w:val="21"/>
              </w:rPr>
            </w:pPr>
          </w:p>
        </w:tc>
        <w:tc>
          <w:tcPr>
            <w:tcW w:w="667" w:type="dxa"/>
            <w:noWrap/>
            <w:vAlign w:val="center"/>
          </w:tcPr>
          <w:p w:rsidR="00EB04DA" w:rsidRDefault="00B02016">
            <w:pPr>
              <w:autoSpaceDE w:val="0"/>
              <w:autoSpaceDN w:val="0"/>
              <w:spacing w:line="440" w:lineRule="exact"/>
              <w:jc w:val="center"/>
              <w:rPr>
                <w:rFonts w:ascii="宋体" w:hAnsi="Times New Roman" w:cs="Arial"/>
                <w:kern w:val="0"/>
                <w:szCs w:val="21"/>
              </w:rPr>
            </w:pPr>
            <w:r>
              <w:rPr>
                <w:rFonts w:ascii="宋体" w:cs="Arial" w:hint="eastAsia"/>
                <w:kern w:val="0"/>
                <w:szCs w:val="21"/>
              </w:rPr>
              <w:t>3</w:t>
            </w:r>
          </w:p>
        </w:tc>
        <w:tc>
          <w:tcPr>
            <w:tcW w:w="9591" w:type="dxa"/>
            <w:noWrap/>
            <w:vAlign w:val="center"/>
          </w:tcPr>
          <w:p w:rsidR="00EB04DA" w:rsidRDefault="00B02016">
            <w:pPr>
              <w:autoSpaceDE w:val="0"/>
              <w:autoSpaceDN w:val="0"/>
              <w:spacing w:line="440" w:lineRule="exact"/>
              <w:rPr>
                <w:rFonts w:ascii="宋体" w:hAnsi="Times New Roman" w:cs="Arial"/>
                <w:kern w:val="0"/>
                <w:szCs w:val="21"/>
              </w:rPr>
            </w:pPr>
            <w:r>
              <w:rPr>
                <w:rFonts w:ascii="宋体" w:hAnsi="Times New Roman" w:cs="Arial" w:hint="eastAsia"/>
                <w:kern w:val="0"/>
                <w:szCs w:val="21"/>
                <w:lang w:val="zh-CN"/>
              </w:rPr>
              <w:t>有依法交纳税收和社会保障资金的良好记录；供应商须提供2021年至今任意一个月依法缴纳税收和社会保障资金的证明材料)</w:t>
            </w:r>
          </w:p>
        </w:tc>
      </w:tr>
      <w:tr w:rsidR="00EB04DA">
        <w:trPr>
          <w:cantSplit/>
          <w:trHeight w:val="90"/>
          <w:jc w:val="center"/>
        </w:trPr>
        <w:tc>
          <w:tcPr>
            <w:tcW w:w="620" w:type="dxa"/>
            <w:vMerge/>
            <w:noWrap/>
            <w:vAlign w:val="center"/>
          </w:tcPr>
          <w:p w:rsidR="00EB04DA" w:rsidRDefault="00EB04DA">
            <w:pPr>
              <w:autoSpaceDE w:val="0"/>
              <w:autoSpaceDN w:val="0"/>
              <w:spacing w:line="440" w:lineRule="exact"/>
              <w:jc w:val="center"/>
              <w:rPr>
                <w:rFonts w:ascii="宋体" w:cs="Arial"/>
                <w:kern w:val="0"/>
                <w:szCs w:val="21"/>
              </w:rPr>
            </w:pPr>
          </w:p>
        </w:tc>
        <w:tc>
          <w:tcPr>
            <w:tcW w:w="667" w:type="dxa"/>
            <w:noWrap/>
            <w:vAlign w:val="center"/>
          </w:tcPr>
          <w:p w:rsidR="00EB04DA" w:rsidRDefault="00B02016">
            <w:pPr>
              <w:autoSpaceDE w:val="0"/>
              <w:autoSpaceDN w:val="0"/>
              <w:spacing w:line="440" w:lineRule="exact"/>
              <w:jc w:val="center"/>
              <w:rPr>
                <w:rFonts w:ascii="宋体" w:cs="Arial"/>
                <w:kern w:val="0"/>
                <w:szCs w:val="21"/>
              </w:rPr>
            </w:pPr>
            <w:r>
              <w:rPr>
                <w:rFonts w:ascii="宋体" w:cs="Arial" w:hint="eastAsia"/>
                <w:kern w:val="0"/>
                <w:szCs w:val="21"/>
              </w:rPr>
              <w:t>4</w:t>
            </w:r>
          </w:p>
        </w:tc>
        <w:tc>
          <w:tcPr>
            <w:tcW w:w="9591" w:type="dxa"/>
            <w:noWrap/>
            <w:vAlign w:val="center"/>
          </w:tcPr>
          <w:p w:rsidR="00EB04DA" w:rsidRDefault="00B02016">
            <w:pPr>
              <w:autoSpaceDE w:val="0"/>
              <w:autoSpaceDN w:val="0"/>
              <w:spacing w:line="440" w:lineRule="exact"/>
              <w:rPr>
                <w:rFonts w:ascii="宋体" w:cs="Arial"/>
                <w:kern w:val="0"/>
                <w:szCs w:val="21"/>
              </w:rPr>
            </w:pPr>
            <w:r>
              <w:rPr>
                <w:rFonts w:ascii="宋体" w:hAnsi="Times New Roman" w:cs="Arial" w:hint="eastAsia"/>
                <w:kern w:val="0"/>
                <w:szCs w:val="21"/>
                <w:lang w:val="zh-CN"/>
              </w:rPr>
              <w:t>参加采购活动前三年内，在经营活动中没有重大违法记录，提供书面声明；</w:t>
            </w:r>
          </w:p>
        </w:tc>
      </w:tr>
      <w:tr w:rsidR="00EB04DA">
        <w:trPr>
          <w:cantSplit/>
          <w:trHeight w:val="90"/>
          <w:jc w:val="center"/>
        </w:trPr>
        <w:tc>
          <w:tcPr>
            <w:tcW w:w="620" w:type="dxa"/>
            <w:vMerge/>
            <w:noWrap/>
            <w:vAlign w:val="center"/>
          </w:tcPr>
          <w:p w:rsidR="00EB04DA" w:rsidRDefault="00EB04DA">
            <w:pPr>
              <w:autoSpaceDE w:val="0"/>
              <w:autoSpaceDN w:val="0"/>
              <w:spacing w:line="440" w:lineRule="exact"/>
              <w:jc w:val="center"/>
              <w:rPr>
                <w:rFonts w:ascii="宋体" w:cs="Arial"/>
                <w:kern w:val="0"/>
                <w:szCs w:val="21"/>
              </w:rPr>
            </w:pPr>
          </w:p>
        </w:tc>
        <w:tc>
          <w:tcPr>
            <w:tcW w:w="667" w:type="dxa"/>
            <w:noWrap/>
            <w:vAlign w:val="center"/>
          </w:tcPr>
          <w:p w:rsidR="00EB04DA" w:rsidRDefault="00B02016">
            <w:pPr>
              <w:autoSpaceDE w:val="0"/>
              <w:autoSpaceDN w:val="0"/>
              <w:spacing w:line="440" w:lineRule="exact"/>
              <w:jc w:val="center"/>
              <w:rPr>
                <w:rFonts w:ascii="宋体" w:cs="Arial"/>
                <w:kern w:val="0"/>
                <w:szCs w:val="21"/>
              </w:rPr>
            </w:pPr>
            <w:r>
              <w:rPr>
                <w:rFonts w:ascii="宋体" w:cs="Arial" w:hint="eastAsia"/>
                <w:kern w:val="0"/>
                <w:szCs w:val="21"/>
              </w:rPr>
              <w:t>5</w:t>
            </w:r>
          </w:p>
        </w:tc>
        <w:tc>
          <w:tcPr>
            <w:tcW w:w="9591" w:type="dxa"/>
            <w:noWrap/>
            <w:vAlign w:val="center"/>
          </w:tcPr>
          <w:p w:rsidR="00EB04DA" w:rsidRDefault="00B02016">
            <w:pPr>
              <w:autoSpaceDE w:val="0"/>
              <w:autoSpaceDN w:val="0"/>
              <w:spacing w:line="440" w:lineRule="exact"/>
              <w:rPr>
                <w:rFonts w:ascii="宋体" w:hAnsi="Times New Roman" w:cs="Arial"/>
                <w:kern w:val="0"/>
                <w:szCs w:val="21"/>
              </w:rPr>
            </w:pPr>
            <w:r>
              <w:rPr>
                <w:rFonts w:ascii="宋体" w:hAnsi="Times New Roman" w:cs="Arial" w:hint="eastAsia"/>
                <w:kern w:val="0"/>
                <w:szCs w:val="21"/>
                <w:lang w:val="zh-CN"/>
              </w:rPr>
              <w:t xml:space="preserve">拟派本项目负责人须具备一级注册造价师，并在本单位注册。 </w:t>
            </w:r>
          </w:p>
        </w:tc>
      </w:tr>
      <w:tr w:rsidR="00EB04DA">
        <w:trPr>
          <w:cantSplit/>
          <w:trHeight w:val="511"/>
          <w:jc w:val="center"/>
        </w:trPr>
        <w:tc>
          <w:tcPr>
            <w:tcW w:w="620" w:type="dxa"/>
            <w:vMerge/>
            <w:noWrap/>
            <w:vAlign w:val="center"/>
          </w:tcPr>
          <w:p w:rsidR="00EB04DA" w:rsidRDefault="00EB04DA">
            <w:pPr>
              <w:autoSpaceDE w:val="0"/>
              <w:autoSpaceDN w:val="0"/>
              <w:spacing w:line="440" w:lineRule="exact"/>
              <w:jc w:val="center"/>
              <w:rPr>
                <w:rFonts w:ascii="宋体" w:cs="Arial"/>
                <w:kern w:val="0"/>
                <w:szCs w:val="21"/>
              </w:rPr>
            </w:pPr>
          </w:p>
        </w:tc>
        <w:tc>
          <w:tcPr>
            <w:tcW w:w="667" w:type="dxa"/>
            <w:noWrap/>
            <w:vAlign w:val="center"/>
          </w:tcPr>
          <w:p w:rsidR="00EB04DA" w:rsidRDefault="00B02016">
            <w:pPr>
              <w:autoSpaceDE w:val="0"/>
              <w:autoSpaceDN w:val="0"/>
              <w:spacing w:line="440" w:lineRule="exact"/>
              <w:jc w:val="center"/>
              <w:rPr>
                <w:rFonts w:ascii="宋体" w:cs="Arial"/>
                <w:kern w:val="0"/>
                <w:szCs w:val="21"/>
              </w:rPr>
            </w:pPr>
            <w:r>
              <w:rPr>
                <w:rFonts w:ascii="宋体" w:cs="Arial" w:hint="eastAsia"/>
                <w:kern w:val="0"/>
                <w:szCs w:val="21"/>
              </w:rPr>
              <w:t>6</w:t>
            </w:r>
          </w:p>
        </w:tc>
        <w:tc>
          <w:tcPr>
            <w:tcW w:w="9591" w:type="dxa"/>
            <w:noWrap/>
            <w:vAlign w:val="center"/>
          </w:tcPr>
          <w:p w:rsidR="00EB04DA" w:rsidRDefault="00B02016">
            <w:pPr>
              <w:autoSpaceDE w:val="0"/>
              <w:autoSpaceDN w:val="0"/>
              <w:spacing w:line="440" w:lineRule="exact"/>
              <w:rPr>
                <w:rFonts w:ascii="宋体" w:hAnsi="Times New Roman" w:cs="Arial"/>
                <w:kern w:val="0"/>
                <w:szCs w:val="21"/>
              </w:rPr>
            </w:pPr>
            <w:r>
              <w:rPr>
                <w:rFonts w:ascii="宋体" w:hAnsi="Times New Roman" w:cs="Arial" w:hint="eastAsia"/>
                <w:kern w:val="0"/>
                <w:szCs w:val="21"/>
                <w:lang w:val="zh-CN"/>
              </w:rPr>
              <w:t>未被列入“信用中国”失信惩戒对象、重大税收违法案件当事人、政府采购严重违法失信行为记录名单，提供查询截图；（查询结果以开标当天查询结果为准；）</w:t>
            </w:r>
          </w:p>
        </w:tc>
      </w:tr>
      <w:tr w:rsidR="00EB04DA">
        <w:trPr>
          <w:cantSplit/>
          <w:trHeight w:val="511"/>
          <w:jc w:val="center"/>
        </w:trPr>
        <w:tc>
          <w:tcPr>
            <w:tcW w:w="620" w:type="dxa"/>
            <w:vMerge/>
            <w:noWrap/>
            <w:vAlign w:val="center"/>
          </w:tcPr>
          <w:p w:rsidR="00EB04DA" w:rsidRDefault="00EB04DA">
            <w:pPr>
              <w:autoSpaceDE w:val="0"/>
              <w:autoSpaceDN w:val="0"/>
              <w:spacing w:line="440" w:lineRule="exact"/>
              <w:jc w:val="center"/>
              <w:rPr>
                <w:rFonts w:ascii="宋体" w:cs="Arial"/>
                <w:kern w:val="0"/>
                <w:szCs w:val="21"/>
              </w:rPr>
            </w:pPr>
          </w:p>
        </w:tc>
        <w:tc>
          <w:tcPr>
            <w:tcW w:w="667" w:type="dxa"/>
            <w:noWrap/>
            <w:vAlign w:val="center"/>
          </w:tcPr>
          <w:p w:rsidR="00EB04DA" w:rsidRDefault="00B02016">
            <w:pPr>
              <w:autoSpaceDE w:val="0"/>
              <w:autoSpaceDN w:val="0"/>
              <w:spacing w:line="440" w:lineRule="exact"/>
              <w:jc w:val="center"/>
              <w:rPr>
                <w:rFonts w:ascii="宋体" w:cs="Arial"/>
                <w:kern w:val="0"/>
                <w:szCs w:val="21"/>
              </w:rPr>
            </w:pPr>
            <w:r>
              <w:rPr>
                <w:rFonts w:ascii="宋体" w:cs="Arial" w:hint="eastAsia"/>
                <w:kern w:val="0"/>
                <w:szCs w:val="21"/>
              </w:rPr>
              <w:t>7</w:t>
            </w:r>
          </w:p>
        </w:tc>
        <w:tc>
          <w:tcPr>
            <w:tcW w:w="9591" w:type="dxa"/>
            <w:noWrap/>
            <w:vAlign w:val="center"/>
          </w:tcPr>
          <w:p w:rsidR="00EB04DA" w:rsidRDefault="00B02016">
            <w:pPr>
              <w:autoSpaceDE w:val="0"/>
              <w:autoSpaceDN w:val="0"/>
              <w:spacing w:line="440" w:lineRule="exact"/>
              <w:rPr>
                <w:rFonts w:ascii="宋体" w:hAnsi="Times New Roman" w:cs="Arial"/>
                <w:kern w:val="0"/>
                <w:szCs w:val="21"/>
                <w:lang w:val="zh-CN"/>
              </w:rPr>
            </w:pPr>
            <w:r>
              <w:rPr>
                <w:rFonts w:ascii="宋体" w:hAnsi="Times New Roman" w:cs="Arial" w:hint="eastAsia"/>
                <w:kern w:val="0"/>
                <w:szCs w:val="21"/>
                <w:lang w:val="zh-CN"/>
              </w:rPr>
              <w:t>本项目不接受联合体投标。</w:t>
            </w:r>
          </w:p>
        </w:tc>
      </w:tr>
      <w:tr w:rsidR="00EB04DA">
        <w:trPr>
          <w:cantSplit/>
          <w:trHeight w:val="526"/>
          <w:jc w:val="center"/>
        </w:trPr>
        <w:tc>
          <w:tcPr>
            <w:tcW w:w="620" w:type="dxa"/>
            <w:vMerge w:val="restart"/>
            <w:noWrap/>
            <w:vAlign w:val="center"/>
          </w:tcPr>
          <w:p w:rsidR="00EB04DA" w:rsidRDefault="00B02016">
            <w:pPr>
              <w:autoSpaceDE w:val="0"/>
              <w:autoSpaceDN w:val="0"/>
              <w:spacing w:line="440" w:lineRule="exact"/>
              <w:jc w:val="center"/>
              <w:rPr>
                <w:rFonts w:ascii="宋体" w:cs="Arial"/>
                <w:kern w:val="0"/>
                <w:szCs w:val="21"/>
              </w:rPr>
            </w:pPr>
            <w:r>
              <w:rPr>
                <w:rFonts w:ascii="宋体" w:cs="Arial" w:hint="eastAsia"/>
                <w:kern w:val="0"/>
                <w:szCs w:val="21"/>
              </w:rPr>
              <w:t>符合性检查</w:t>
            </w:r>
          </w:p>
        </w:tc>
        <w:tc>
          <w:tcPr>
            <w:tcW w:w="667" w:type="dxa"/>
            <w:noWrap/>
            <w:vAlign w:val="center"/>
          </w:tcPr>
          <w:p w:rsidR="00EB04DA" w:rsidRDefault="00B02016">
            <w:pPr>
              <w:autoSpaceDE w:val="0"/>
              <w:autoSpaceDN w:val="0"/>
              <w:spacing w:line="440" w:lineRule="exact"/>
              <w:jc w:val="center"/>
              <w:rPr>
                <w:rFonts w:ascii="宋体" w:cs="Arial"/>
                <w:kern w:val="0"/>
                <w:szCs w:val="21"/>
              </w:rPr>
            </w:pPr>
            <w:r>
              <w:rPr>
                <w:rFonts w:ascii="宋体" w:cs="Arial" w:hint="eastAsia"/>
                <w:kern w:val="0"/>
                <w:szCs w:val="21"/>
              </w:rPr>
              <w:t>1</w:t>
            </w:r>
          </w:p>
        </w:tc>
        <w:tc>
          <w:tcPr>
            <w:tcW w:w="9591" w:type="dxa"/>
            <w:noWrap/>
            <w:vAlign w:val="center"/>
          </w:tcPr>
          <w:p w:rsidR="00EB04DA" w:rsidRDefault="00B02016">
            <w:pPr>
              <w:autoSpaceDE w:val="0"/>
              <w:autoSpaceDN w:val="0"/>
              <w:spacing w:line="440" w:lineRule="exact"/>
              <w:rPr>
                <w:rFonts w:ascii="宋体" w:cs="Arial"/>
                <w:kern w:val="0"/>
                <w:szCs w:val="21"/>
              </w:rPr>
            </w:pPr>
            <w:r>
              <w:rPr>
                <w:rFonts w:ascii="宋体" w:cs="Arial" w:hint="eastAsia"/>
                <w:kern w:val="0"/>
                <w:szCs w:val="21"/>
              </w:rPr>
              <w:t>磋商响应文件中的磋商函未加盖磋商供应商的公章；</w:t>
            </w:r>
          </w:p>
        </w:tc>
      </w:tr>
      <w:tr w:rsidR="00EB04DA">
        <w:trPr>
          <w:cantSplit/>
          <w:trHeight w:val="526"/>
          <w:jc w:val="center"/>
        </w:trPr>
        <w:tc>
          <w:tcPr>
            <w:tcW w:w="620" w:type="dxa"/>
            <w:vMerge/>
            <w:noWrap/>
            <w:vAlign w:val="center"/>
          </w:tcPr>
          <w:p w:rsidR="00EB04DA" w:rsidRDefault="00EB04DA">
            <w:pPr>
              <w:autoSpaceDE w:val="0"/>
              <w:autoSpaceDN w:val="0"/>
              <w:spacing w:line="440" w:lineRule="exact"/>
              <w:jc w:val="center"/>
              <w:rPr>
                <w:rFonts w:ascii="宋体" w:cs="Arial"/>
                <w:kern w:val="0"/>
                <w:szCs w:val="21"/>
              </w:rPr>
            </w:pPr>
          </w:p>
        </w:tc>
        <w:tc>
          <w:tcPr>
            <w:tcW w:w="667" w:type="dxa"/>
            <w:noWrap/>
            <w:vAlign w:val="center"/>
          </w:tcPr>
          <w:p w:rsidR="00EB04DA" w:rsidRDefault="00B02016">
            <w:pPr>
              <w:autoSpaceDE w:val="0"/>
              <w:autoSpaceDN w:val="0"/>
              <w:spacing w:line="440" w:lineRule="exact"/>
              <w:jc w:val="center"/>
              <w:rPr>
                <w:rFonts w:ascii="宋体" w:cs="Arial"/>
                <w:kern w:val="0"/>
                <w:szCs w:val="21"/>
              </w:rPr>
            </w:pPr>
            <w:r>
              <w:rPr>
                <w:rFonts w:ascii="宋体" w:cs="Arial" w:hint="eastAsia"/>
                <w:kern w:val="0"/>
                <w:szCs w:val="21"/>
              </w:rPr>
              <w:t>2</w:t>
            </w:r>
          </w:p>
        </w:tc>
        <w:tc>
          <w:tcPr>
            <w:tcW w:w="9591" w:type="dxa"/>
            <w:noWrap/>
            <w:vAlign w:val="center"/>
          </w:tcPr>
          <w:p w:rsidR="00EB04DA" w:rsidRDefault="00B02016">
            <w:pPr>
              <w:autoSpaceDE w:val="0"/>
              <w:autoSpaceDN w:val="0"/>
              <w:spacing w:line="440" w:lineRule="exact"/>
              <w:rPr>
                <w:rFonts w:ascii="宋体" w:cs="Arial"/>
                <w:kern w:val="0"/>
                <w:szCs w:val="21"/>
              </w:rPr>
            </w:pPr>
            <w:r>
              <w:rPr>
                <w:rFonts w:ascii="宋体" w:cs="Arial" w:hint="eastAsia"/>
                <w:kern w:val="0"/>
                <w:szCs w:val="21"/>
              </w:rPr>
              <w:t>磋商响应文件载明的招标项目完成期限超过磋商文件规定的期限的；</w:t>
            </w:r>
          </w:p>
        </w:tc>
      </w:tr>
      <w:tr w:rsidR="00EB04DA">
        <w:trPr>
          <w:cantSplit/>
          <w:trHeight w:val="526"/>
          <w:jc w:val="center"/>
        </w:trPr>
        <w:tc>
          <w:tcPr>
            <w:tcW w:w="620" w:type="dxa"/>
            <w:vMerge/>
            <w:noWrap/>
            <w:vAlign w:val="center"/>
          </w:tcPr>
          <w:p w:rsidR="00EB04DA" w:rsidRDefault="00EB04DA">
            <w:pPr>
              <w:autoSpaceDE w:val="0"/>
              <w:autoSpaceDN w:val="0"/>
              <w:spacing w:line="440" w:lineRule="exact"/>
              <w:jc w:val="center"/>
              <w:rPr>
                <w:rFonts w:ascii="宋体" w:cs="Arial"/>
                <w:kern w:val="0"/>
                <w:szCs w:val="21"/>
              </w:rPr>
            </w:pPr>
          </w:p>
        </w:tc>
        <w:tc>
          <w:tcPr>
            <w:tcW w:w="667" w:type="dxa"/>
            <w:noWrap/>
            <w:vAlign w:val="center"/>
          </w:tcPr>
          <w:p w:rsidR="00EB04DA" w:rsidRDefault="00B02016">
            <w:pPr>
              <w:autoSpaceDE w:val="0"/>
              <w:autoSpaceDN w:val="0"/>
              <w:spacing w:line="440" w:lineRule="exact"/>
              <w:jc w:val="center"/>
              <w:rPr>
                <w:rFonts w:ascii="宋体" w:cs="Arial"/>
                <w:kern w:val="0"/>
                <w:szCs w:val="21"/>
              </w:rPr>
            </w:pPr>
            <w:r>
              <w:rPr>
                <w:rFonts w:ascii="宋体" w:cs="Arial" w:hint="eastAsia"/>
                <w:kern w:val="0"/>
                <w:szCs w:val="21"/>
              </w:rPr>
              <w:t>3</w:t>
            </w:r>
          </w:p>
        </w:tc>
        <w:tc>
          <w:tcPr>
            <w:tcW w:w="9591" w:type="dxa"/>
            <w:noWrap/>
            <w:vAlign w:val="center"/>
          </w:tcPr>
          <w:p w:rsidR="00EB04DA" w:rsidRDefault="00B02016">
            <w:pPr>
              <w:autoSpaceDE w:val="0"/>
              <w:autoSpaceDN w:val="0"/>
              <w:spacing w:line="440" w:lineRule="exact"/>
              <w:rPr>
                <w:rFonts w:ascii="宋体" w:cs="Arial"/>
                <w:kern w:val="0"/>
                <w:szCs w:val="21"/>
              </w:rPr>
            </w:pPr>
            <w:r>
              <w:rPr>
                <w:rFonts w:ascii="宋体" w:cs="Arial" w:hint="eastAsia"/>
                <w:kern w:val="0"/>
                <w:szCs w:val="21"/>
              </w:rPr>
              <w:t>磋商供应商递交两份或多份内容不同的磋商响应文件，或在一份磋商响应文件中对同一项目报有两个或多个报价，且未声明哪一个有效的；</w:t>
            </w:r>
          </w:p>
        </w:tc>
      </w:tr>
      <w:tr w:rsidR="00EB04DA">
        <w:trPr>
          <w:cantSplit/>
          <w:trHeight w:val="526"/>
          <w:jc w:val="center"/>
        </w:trPr>
        <w:tc>
          <w:tcPr>
            <w:tcW w:w="620" w:type="dxa"/>
            <w:vMerge/>
            <w:noWrap/>
            <w:vAlign w:val="center"/>
          </w:tcPr>
          <w:p w:rsidR="00EB04DA" w:rsidRDefault="00EB04DA">
            <w:pPr>
              <w:autoSpaceDE w:val="0"/>
              <w:autoSpaceDN w:val="0"/>
              <w:spacing w:line="440" w:lineRule="exact"/>
              <w:jc w:val="center"/>
              <w:rPr>
                <w:rFonts w:ascii="宋体" w:cs="Arial"/>
                <w:kern w:val="0"/>
                <w:szCs w:val="21"/>
              </w:rPr>
            </w:pPr>
          </w:p>
        </w:tc>
        <w:tc>
          <w:tcPr>
            <w:tcW w:w="667" w:type="dxa"/>
            <w:noWrap/>
            <w:vAlign w:val="center"/>
          </w:tcPr>
          <w:p w:rsidR="00EB04DA" w:rsidRDefault="00B02016">
            <w:pPr>
              <w:autoSpaceDE w:val="0"/>
              <w:autoSpaceDN w:val="0"/>
              <w:spacing w:line="440" w:lineRule="exact"/>
              <w:jc w:val="center"/>
              <w:rPr>
                <w:rFonts w:ascii="宋体" w:cs="Arial"/>
                <w:kern w:val="0"/>
                <w:szCs w:val="21"/>
              </w:rPr>
            </w:pPr>
            <w:r>
              <w:rPr>
                <w:rFonts w:ascii="宋体" w:cs="Arial" w:hint="eastAsia"/>
                <w:kern w:val="0"/>
                <w:szCs w:val="21"/>
              </w:rPr>
              <w:t>4</w:t>
            </w:r>
          </w:p>
        </w:tc>
        <w:tc>
          <w:tcPr>
            <w:tcW w:w="9591" w:type="dxa"/>
            <w:noWrap/>
            <w:vAlign w:val="center"/>
          </w:tcPr>
          <w:p w:rsidR="00EB04DA" w:rsidRDefault="00B02016">
            <w:pPr>
              <w:autoSpaceDE w:val="0"/>
              <w:autoSpaceDN w:val="0"/>
              <w:spacing w:line="440" w:lineRule="exact"/>
              <w:rPr>
                <w:rFonts w:ascii="宋体" w:cs="Arial"/>
                <w:kern w:val="0"/>
                <w:szCs w:val="21"/>
              </w:rPr>
            </w:pPr>
            <w:r>
              <w:rPr>
                <w:rFonts w:ascii="宋体" w:cs="Arial" w:hint="eastAsia"/>
                <w:kern w:val="0"/>
                <w:szCs w:val="21"/>
              </w:rPr>
              <w:t>磋商供应商应未按要求制作磋商文件，未编制目录及页码，磋商文件正本内容未与副本内容保持一致：</w:t>
            </w:r>
          </w:p>
        </w:tc>
      </w:tr>
      <w:tr w:rsidR="00EB04DA">
        <w:trPr>
          <w:cantSplit/>
          <w:trHeight w:val="526"/>
          <w:jc w:val="center"/>
        </w:trPr>
        <w:tc>
          <w:tcPr>
            <w:tcW w:w="620" w:type="dxa"/>
            <w:vMerge/>
            <w:noWrap/>
            <w:vAlign w:val="center"/>
          </w:tcPr>
          <w:p w:rsidR="00EB04DA" w:rsidRDefault="00EB04DA">
            <w:pPr>
              <w:autoSpaceDE w:val="0"/>
              <w:autoSpaceDN w:val="0"/>
              <w:spacing w:line="440" w:lineRule="exact"/>
              <w:jc w:val="center"/>
              <w:rPr>
                <w:rFonts w:ascii="宋体" w:cs="Arial"/>
                <w:kern w:val="0"/>
                <w:szCs w:val="21"/>
              </w:rPr>
            </w:pPr>
          </w:p>
        </w:tc>
        <w:tc>
          <w:tcPr>
            <w:tcW w:w="667" w:type="dxa"/>
            <w:noWrap/>
            <w:vAlign w:val="center"/>
          </w:tcPr>
          <w:p w:rsidR="00EB04DA" w:rsidRDefault="00B02016">
            <w:pPr>
              <w:autoSpaceDE w:val="0"/>
              <w:autoSpaceDN w:val="0"/>
              <w:spacing w:line="440" w:lineRule="exact"/>
              <w:jc w:val="center"/>
              <w:rPr>
                <w:rFonts w:ascii="宋体" w:cs="Arial"/>
                <w:kern w:val="0"/>
                <w:szCs w:val="21"/>
              </w:rPr>
            </w:pPr>
            <w:r>
              <w:rPr>
                <w:rFonts w:ascii="宋体" w:cs="Arial" w:hint="eastAsia"/>
                <w:kern w:val="0"/>
                <w:szCs w:val="21"/>
              </w:rPr>
              <w:t>5</w:t>
            </w:r>
          </w:p>
        </w:tc>
        <w:tc>
          <w:tcPr>
            <w:tcW w:w="9591" w:type="dxa"/>
            <w:noWrap/>
            <w:vAlign w:val="center"/>
          </w:tcPr>
          <w:p w:rsidR="00EB04DA" w:rsidRDefault="00B02016">
            <w:pPr>
              <w:autoSpaceDE w:val="0"/>
              <w:autoSpaceDN w:val="0"/>
              <w:spacing w:line="440" w:lineRule="exact"/>
              <w:rPr>
                <w:rFonts w:ascii="宋体" w:cs="Arial"/>
                <w:kern w:val="0"/>
                <w:szCs w:val="21"/>
              </w:rPr>
            </w:pPr>
            <w:r>
              <w:rPr>
                <w:rFonts w:ascii="宋体" w:cs="Arial" w:hint="eastAsia"/>
                <w:kern w:val="0"/>
                <w:szCs w:val="21"/>
              </w:rPr>
              <w:t>磋商文件规定的其他内容。</w:t>
            </w:r>
          </w:p>
        </w:tc>
      </w:tr>
    </w:tbl>
    <w:p w:rsidR="00EB04DA" w:rsidRDefault="00B02016" w:rsidP="00B02016">
      <w:pPr>
        <w:spacing w:line="440" w:lineRule="exact"/>
        <w:ind w:leftChars="100" w:left="878" w:hangingChars="300" w:hanging="668"/>
        <w:rPr>
          <w:b/>
          <w:bCs/>
          <w:spacing w:val="6"/>
          <w:szCs w:val="21"/>
        </w:rPr>
      </w:pPr>
      <w:r>
        <w:rPr>
          <w:rFonts w:hint="eastAsia"/>
          <w:b/>
          <w:bCs/>
          <w:spacing w:val="6"/>
          <w:szCs w:val="21"/>
        </w:rPr>
        <w:t>说明：</w:t>
      </w:r>
    </w:p>
    <w:p w:rsidR="00EB04DA" w:rsidRDefault="00B02016" w:rsidP="00B02016">
      <w:pPr>
        <w:spacing w:line="440" w:lineRule="exact"/>
        <w:ind w:leftChars="100" w:left="878" w:hangingChars="300" w:hanging="668"/>
        <w:rPr>
          <w:rFonts w:asciiTheme="minorEastAsia" w:eastAsiaTheme="minorEastAsia" w:hAnsiTheme="minorEastAsia" w:cstheme="minorEastAsia"/>
          <w:b/>
          <w:bCs/>
          <w:spacing w:val="6"/>
          <w:szCs w:val="21"/>
        </w:rPr>
      </w:pPr>
      <w:r>
        <w:rPr>
          <w:rFonts w:asciiTheme="minorEastAsia" w:eastAsiaTheme="minorEastAsia" w:hAnsiTheme="minorEastAsia" w:cstheme="minorEastAsia" w:hint="eastAsia"/>
          <w:b/>
          <w:bCs/>
          <w:spacing w:val="6"/>
          <w:szCs w:val="21"/>
        </w:rPr>
        <w:t>（1）</w:t>
      </w:r>
      <w:r>
        <w:rPr>
          <w:rFonts w:asciiTheme="minorEastAsia" w:eastAsiaTheme="minorEastAsia" w:hAnsiTheme="minorEastAsia" w:cstheme="minorEastAsia" w:hint="eastAsia"/>
          <w:b/>
          <w:bCs/>
          <w:szCs w:val="21"/>
        </w:rPr>
        <w:t>磋商小组</w:t>
      </w:r>
      <w:r>
        <w:rPr>
          <w:rFonts w:asciiTheme="minorEastAsia" w:eastAsiaTheme="minorEastAsia" w:hAnsiTheme="minorEastAsia" w:cstheme="minorEastAsia" w:hint="eastAsia"/>
          <w:b/>
          <w:bCs/>
          <w:spacing w:val="6"/>
          <w:szCs w:val="21"/>
        </w:rPr>
        <w:t>分别对每一投标文件依据上表进行检查。</w:t>
      </w:r>
    </w:p>
    <w:p w:rsidR="00EB04DA" w:rsidRDefault="00B02016" w:rsidP="00B02016">
      <w:pPr>
        <w:spacing w:line="440" w:lineRule="exact"/>
        <w:ind w:firstLineChars="100" w:firstLine="211"/>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（2）磋商小组决定投标的响应性只根据投标文件本身的真实无误的内容，而不依据外部的证据，但响应文件有不真实不正确的内容时除外。</w:t>
      </w:r>
    </w:p>
    <w:p w:rsidR="00EB04DA" w:rsidRDefault="00B02016" w:rsidP="00B02016">
      <w:pPr>
        <w:spacing w:line="440" w:lineRule="exact"/>
        <w:ind w:firstLineChars="100" w:firstLine="211"/>
        <w:rPr>
          <w:rFonts w:asciiTheme="minorEastAsia" w:eastAsiaTheme="minorEastAsia" w:hAnsiTheme="minorEastAsia" w:cstheme="minorEastAsia"/>
          <w:bCs/>
          <w:sz w:val="24"/>
        </w:rPr>
      </w:pPr>
      <w:r>
        <w:rPr>
          <w:rFonts w:asciiTheme="minorEastAsia" w:eastAsiaTheme="minorEastAsia" w:hAnsiTheme="minorEastAsia" w:cstheme="minorEastAsia" w:hint="eastAsia"/>
          <w:b/>
          <w:bCs/>
          <w:szCs w:val="21"/>
        </w:rPr>
        <w:t>（3）对于投标文件中有任意一条不满足要求将导致其投标无效，不进入详细评审。</w:t>
      </w:r>
    </w:p>
    <w:p w:rsidR="00EB04DA" w:rsidRDefault="00EB04DA">
      <w:pPr>
        <w:spacing w:line="400" w:lineRule="exact"/>
        <w:rPr>
          <w:rStyle w:val="NormalCharacter"/>
          <w:rFonts w:ascii="宋体" w:hAnsi="宋体" w:cs="宋体"/>
          <w:sz w:val="24"/>
        </w:rPr>
      </w:pPr>
    </w:p>
    <w:p w:rsidR="00EB04DA" w:rsidRDefault="00EB04DA">
      <w:pPr>
        <w:pStyle w:val="af"/>
        <w:ind w:firstLine="480"/>
        <w:rPr>
          <w:rStyle w:val="NormalCharacter"/>
          <w:rFonts w:hAnsi="宋体" w:cs="宋体"/>
        </w:rPr>
      </w:pPr>
    </w:p>
    <w:p w:rsidR="00EB04DA" w:rsidRDefault="00EB04DA">
      <w:pPr>
        <w:rPr>
          <w:rStyle w:val="NormalCharacter"/>
          <w:rFonts w:ascii="宋体" w:hAnsi="宋体" w:cs="宋体"/>
          <w:sz w:val="24"/>
        </w:rPr>
      </w:pPr>
    </w:p>
    <w:p w:rsidR="00EB04DA" w:rsidRDefault="00EB04DA">
      <w:pPr>
        <w:pStyle w:val="af"/>
        <w:ind w:firstLine="480"/>
        <w:rPr>
          <w:rStyle w:val="NormalCharacter"/>
          <w:rFonts w:hAnsi="宋体" w:cs="宋体"/>
        </w:rPr>
      </w:pPr>
    </w:p>
    <w:p w:rsidR="00EB04DA" w:rsidRDefault="00B02016">
      <w:pPr>
        <w:spacing w:line="360" w:lineRule="auto"/>
        <w:rPr>
          <w:rFonts w:ascii="宋体" w:hAnsi="宋体" w:cs="宋体"/>
          <w:b/>
          <w:bCs/>
          <w:sz w:val="24"/>
        </w:rPr>
      </w:pPr>
      <w:bookmarkStart w:id="40" w:name="_Toc74081166"/>
      <w:r>
        <w:rPr>
          <w:rFonts w:ascii="宋体" w:hAnsi="宋体" w:cs="宋体" w:hint="eastAsia"/>
          <w:b/>
          <w:bCs/>
          <w:sz w:val="24"/>
        </w:rPr>
        <w:lastRenderedPageBreak/>
        <w:t>评审方法</w:t>
      </w:r>
      <w:bookmarkEnd w:id="40"/>
      <w:r>
        <w:rPr>
          <w:rFonts w:ascii="宋体" w:hAnsi="宋体" w:cs="宋体" w:hint="eastAsia"/>
          <w:b/>
          <w:bCs/>
          <w:sz w:val="24"/>
        </w:rPr>
        <w:t>：</w:t>
      </w:r>
    </w:p>
    <w:p w:rsidR="00EB04DA" w:rsidRDefault="00B02016">
      <w:pPr>
        <w:spacing w:line="360" w:lineRule="auto"/>
        <w:ind w:firstLineChars="200" w:firstLine="480"/>
        <w:rPr>
          <w:rStyle w:val="NormalCharacter"/>
          <w:rFonts w:ascii="宋体" w:hAnsi="宋体" w:cs="宋体"/>
          <w:sz w:val="24"/>
        </w:rPr>
      </w:pPr>
      <w:r>
        <w:rPr>
          <w:rStyle w:val="NormalCharacter"/>
          <w:rFonts w:ascii="宋体" w:hAnsi="宋体" w:cs="宋体" w:hint="eastAsia"/>
          <w:sz w:val="24"/>
        </w:rPr>
        <w:t>本次评审采用综合评分法。由磋商小组按照本章规定的评分标准对提交最后报价的供应商的响应文件和最后报价进行打分，并按得分由高到低顺序推荐成交候选投标单位。</w:t>
      </w:r>
    </w:p>
    <w:p w:rsidR="00EB04DA" w:rsidRDefault="00B02016">
      <w:pPr>
        <w:spacing w:line="360" w:lineRule="auto"/>
        <w:ind w:firstLineChars="200" w:firstLine="480"/>
        <w:rPr>
          <w:rStyle w:val="NormalCharacter"/>
          <w:rFonts w:ascii="宋体" w:hAnsi="宋体" w:cs="宋体"/>
          <w:sz w:val="24"/>
        </w:rPr>
      </w:pPr>
      <w:r>
        <w:rPr>
          <w:rStyle w:val="NormalCharacter"/>
          <w:rFonts w:ascii="宋体" w:hAnsi="宋体" w:cs="宋体" w:hint="eastAsia"/>
          <w:sz w:val="24"/>
        </w:rPr>
        <w:t>最终得分的计算方法：评委对各供应商的综合评分为其各分项得分之和，供应商的最终得分为所有评委的综合评分的算术平均值（保留小数点后两位，第三位小数四舍五入）。</w:t>
      </w:r>
    </w:p>
    <w:p w:rsidR="00EB04DA" w:rsidRDefault="00B02016">
      <w:pPr>
        <w:spacing w:line="360" w:lineRule="auto"/>
        <w:ind w:firstLineChars="200" w:firstLine="480"/>
        <w:rPr>
          <w:rStyle w:val="NormalCharacter"/>
          <w:rFonts w:ascii="宋体" w:hAnsi="宋体" w:cs="宋体"/>
          <w:sz w:val="24"/>
        </w:rPr>
      </w:pPr>
      <w:r>
        <w:rPr>
          <w:rStyle w:val="NormalCharacter"/>
          <w:rFonts w:ascii="宋体" w:hAnsi="宋体" w:cs="宋体" w:hint="eastAsia"/>
          <w:sz w:val="24"/>
        </w:rPr>
        <w:t>评审得分相同的，按照最后报价由低到高的顺序推荐。评审得分且最后报价相同的，按照技术方案得分由高到低的顺序推荐。</w:t>
      </w:r>
    </w:p>
    <w:p w:rsidR="00EB04DA" w:rsidRDefault="00B02016">
      <w:pPr>
        <w:pStyle w:val="af"/>
        <w:ind w:firstLine="480"/>
      </w:pPr>
      <w:r>
        <w:rPr>
          <w:rStyle w:val="NormalCharacter"/>
          <w:rFonts w:hAnsi="宋体" w:cs="宋体" w:hint="eastAsia"/>
        </w:rPr>
        <w:t>评分标准表：</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410"/>
        <w:gridCol w:w="735"/>
        <w:gridCol w:w="6840"/>
      </w:tblGrid>
      <w:tr w:rsidR="00EB04DA">
        <w:trPr>
          <w:trHeight w:val="494"/>
          <w:jc w:val="center"/>
        </w:trPr>
        <w:tc>
          <w:tcPr>
            <w:tcW w:w="697" w:type="dxa"/>
            <w:noWrap/>
            <w:vAlign w:val="center"/>
          </w:tcPr>
          <w:p w:rsidR="00EB04DA" w:rsidRDefault="00B02016">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项目</w:t>
            </w:r>
          </w:p>
        </w:tc>
        <w:tc>
          <w:tcPr>
            <w:tcW w:w="2145" w:type="dxa"/>
            <w:gridSpan w:val="2"/>
            <w:noWrap/>
            <w:vAlign w:val="center"/>
          </w:tcPr>
          <w:p w:rsidR="00EB04DA" w:rsidRDefault="00B02016">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分值</w:t>
            </w:r>
          </w:p>
        </w:tc>
        <w:tc>
          <w:tcPr>
            <w:tcW w:w="6840" w:type="dxa"/>
            <w:noWrap/>
          </w:tcPr>
          <w:p w:rsidR="00EB04DA" w:rsidRDefault="00B02016">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评分细则</w:t>
            </w:r>
          </w:p>
        </w:tc>
      </w:tr>
      <w:tr w:rsidR="00EB04DA">
        <w:trPr>
          <w:trHeight w:val="1379"/>
          <w:jc w:val="center"/>
        </w:trPr>
        <w:tc>
          <w:tcPr>
            <w:tcW w:w="697" w:type="dxa"/>
            <w:noWrap/>
            <w:vAlign w:val="center"/>
          </w:tcPr>
          <w:p w:rsidR="00EB04DA" w:rsidRDefault="00B02016">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价格部分</w:t>
            </w:r>
          </w:p>
          <w:p w:rsidR="00EB04DA" w:rsidRDefault="00B02016">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25分</w:t>
            </w:r>
          </w:p>
        </w:tc>
        <w:tc>
          <w:tcPr>
            <w:tcW w:w="2145" w:type="dxa"/>
            <w:gridSpan w:val="2"/>
            <w:noWrap/>
            <w:vAlign w:val="center"/>
          </w:tcPr>
          <w:p w:rsidR="00EB04DA" w:rsidRDefault="00B02016">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25分</w:t>
            </w:r>
          </w:p>
        </w:tc>
        <w:tc>
          <w:tcPr>
            <w:tcW w:w="6840" w:type="dxa"/>
            <w:noWrap/>
          </w:tcPr>
          <w:p w:rsidR="00EB04DA" w:rsidRDefault="00B02016">
            <w:pPr>
              <w:autoSpaceDE w:val="0"/>
              <w:autoSpaceDN w:val="0"/>
              <w:adjustRightInd w:val="0"/>
              <w:jc w:val="left"/>
              <w:rPr>
                <w:rFonts w:ascii="宋体" w:hAnsi="宋体" w:cs="宋体"/>
                <w:color w:val="000000"/>
                <w:sz w:val="24"/>
              </w:rPr>
            </w:pPr>
            <w:r>
              <w:rPr>
                <w:rFonts w:ascii="宋体" w:hAnsi="宋体" w:hint="eastAsia"/>
                <w:sz w:val="24"/>
              </w:rPr>
              <w:t>磋商小组只对资格和符合性检查合格的响应文件进行价格评议，报价分采用低价优先法计算，即满足磋商文件要求且最后报价最低的供应商的报价为磋商基准价，其价格分为25分。其他供应商的价格分统一按照下列公式计算：磋商报价得分=（磋商基准价/最后磋商报价）×25%×100。</w:t>
            </w:r>
          </w:p>
        </w:tc>
      </w:tr>
      <w:tr w:rsidR="00EB04DA">
        <w:trPr>
          <w:trHeight w:val="734"/>
          <w:jc w:val="center"/>
        </w:trPr>
        <w:tc>
          <w:tcPr>
            <w:tcW w:w="697" w:type="dxa"/>
            <w:vMerge w:val="restart"/>
            <w:noWrap/>
            <w:vAlign w:val="center"/>
          </w:tcPr>
          <w:p w:rsidR="00EB04DA" w:rsidRDefault="00B02016">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商务部分</w:t>
            </w:r>
          </w:p>
          <w:p w:rsidR="00EB04DA" w:rsidRDefault="00B02016">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35分</w:t>
            </w:r>
          </w:p>
        </w:tc>
        <w:tc>
          <w:tcPr>
            <w:tcW w:w="1410" w:type="dxa"/>
            <w:noWrap/>
            <w:vAlign w:val="center"/>
          </w:tcPr>
          <w:p w:rsidR="00EB04DA" w:rsidRDefault="00B02016">
            <w:pPr>
              <w:autoSpaceDE w:val="0"/>
              <w:autoSpaceDN w:val="0"/>
              <w:adjustRightInd w:val="0"/>
              <w:jc w:val="center"/>
              <w:rPr>
                <w:rFonts w:ascii="宋体" w:hAnsi="宋体" w:cs="宋体"/>
                <w:kern w:val="0"/>
                <w:sz w:val="24"/>
              </w:rPr>
            </w:pPr>
            <w:r>
              <w:rPr>
                <w:rFonts w:ascii="宋体" w:hAnsi="宋体" w:cs="宋体" w:hint="eastAsia"/>
                <w:kern w:val="0"/>
                <w:sz w:val="24"/>
              </w:rPr>
              <w:t>类似业绩</w:t>
            </w:r>
          </w:p>
        </w:tc>
        <w:tc>
          <w:tcPr>
            <w:tcW w:w="735" w:type="dxa"/>
            <w:noWrap/>
            <w:vAlign w:val="center"/>
          </w:tcPr>
          <w:p w:rsidR="00EB04DA" w:rsidRDefault="00B02016">
            <w:pPr>
              <w:autoSpaceDE w:val="0"/>
              <w:autoSpaceDN w:val="0"/>
              <w:adjustRightInd w:val="0"/>
              <w:jc w:val="center"/>
              <w:rPr>
                <w:rFonts w:ascii="宋体" w:hAnsi="宋体" w:cs="宋体"/>
                <w:kern w:val="0"/>
                <w:sz w:val="24"/>
              </w:rPr>
            </w:pPr>
            <w:r>
              <w:rPr>
                <w:rFonts w:ascii="宋体" w:hAnsi="宋体" w:cs="宋体" w:hint="eastAsia"/>
                <w:kern w:val="0"/>
                <w:sz w:val="24"/>
              </w:rPr>
              <w:t>12</w:t>
            </w:r>
          </w:p>
        </w:tc>
        <w:tc>
          <w:tcPr>
            <w:tcW w:w="6840" w:type="dxa"/>
            <w:noWrap/>
            <w:vAlign w:val="center"/>
          </w:tcPr>
          <w:p w:rsidR="00EB04DA" w:rsidRDefault="00B02016">
            <w:pPr>
              <w:autoSpaceDE w:val="0"/>
              <w:autoSpaceDN w:val="0"/>
              <w:adjustRightInd w:val="0"/>
              <w:rPr>
                <w:rFonts w:ascii="宋体" w:hAnsi="宋体" w:cs="宋体"/>
                <w:kern w:val="0"/>
                <w:sz w:val="24"/>
              </w:rPr>
            </w:pPr>
            <w:r>
              <w:rPr>
                <w:rFonts w:ascii="宋体" w:hAnsi="宋体" w:cs="宋体" w:hint="eastAsia"/>
                <w:color w:val="000000"/>
                <w:sz w:val="24"/>
              </w:rPr>
              <w:t>供应商2019年至今承担过类似结算审核项目的每个得3分，本项最多得12分。（提供合同或结算定案表等证明材料加盖公章）。</w:t>
            </w:r>
          </w:p>
        </w:tc>
      </w:tr>
      <w:tr w:rsidR="00EB04DA">
        <w:trPr>
          <w:trHeight w:val="420"/>
          <w:jc w:val="center"/>
        </w:trPr>
        <w:tc>
          <w:tcPr>
            <w:tcW w:w="697" w:type="dxa"/>
            <w:vMerge/>
            <w:noWrap/>
            <w:vAlign w:val="center"/>
          </w:tcPr>
          <w:p w:rsidR="00EB04DA" w:rsidRDefault="00EB04DA">
            <w:pPr>
              <w:autoSpaceDE w:val="0"/>
              <w:autoSpaceDN w:val="0"/>
              <w:adjustRightInd w:val="0"/>
              <w:jc w:val="center"/>
              <w:rPr>
                <w:rFonts w:ascii="宋体" w:hAnsi="宋体" w:cs="宋体"/>
                <w:color w:val="000000"/>
                <w:kern w:val="0"/>
                <w:sz w:val="24"/>
              </w:rPr>
            </w:pPr>
          </w:p>
        </w:tc>
        <w:tc>
          <w:tcPr>
            <w:tcW w:w="1410" w:type="dxa"/>
            <w:vMerge w:val="restart"/>
            <w:noWrap/>
            <w:vAlign w:val="center"/>
          </w:tcPr>
          <w:p w:rsidR="00EB04DA" w:rsidRDefault="00B02016">
            <w:pPr>
              <w:autoSpaceDE w:val="0"/>
              <w:autoSpaceDN w:val="0"/>
              <w:adjustRightInd w:val="0"/>
              <w:jc w:val="center"/>
              <w:rPr>
                <w:rFonts w:ascii="宋体" w:hAnsi="宋体" w:cs="宋体"/>
                <w:kern w:val="0"/>
                <w:sz w:val="24"/>
              </w:rPr>
            </w:pPr>
            <w:r>
              <w:rPr>
                <w:rFonts w:ascii="宋体" w:hAnsi="宋体" w:cs="宋体" w:hint="eastAsia"/>
                <w:kern w:val="0"/>
                <w:sz w:val="24"/>
              </w:rPr>
              <w:t>人员配备</w:t>
            </w:r>
          </w:p>
        </w:tc>
        <w:tc>
          <w:tcPr>
            <w:tcW w:w="735" w:type="dxa"/>
            <w:noWrap/>
            <w:vAlign w:val="center"/>
          </w:tcPr>
          <w:p w:rsidR="00EB04DA" w:rsidRDefault="00B02016">
            <w:pPr>
              <w:autoSpaceDE w:val="0"/>
              <w:autoSpaceDN w:val="0"/>
              <w:adjustRightInd w:val="0"/>
              <w:jc w:val="center"/>
              <w:rPr>
                <w:rFonts w:ascii="宋体" w:hAnsi="宋体" w:cs="宋体"/>
                <w:kern w:val="0"/>
                <w:sz w:val="24"/>
              </w:rPr>
            </w:pPr>
            <w:r>
              <w:rPr>
                <w:rFonts w:ascii="宋体" w:hAnsi="宋体" w:cs="宋体" w:hint="eastAsia"/>
                <w:kern w:val="0"/>
                <w:sz w:val="24"/>
              </w:rPr>
              <w:t>4</w:t>
            </w:r>
          </w:p>
        </w:tc>
        <w:tc>
          <w:tcPr>
            <w:tcW w:w="6840" w:type="dxa"/>
            <w:noWrap/>
            <w:vAlign w:val="center"/>
          </w:tcPr>
          <w:p w:rsidR="00EB04DA" w:rsidRDefault="00B02016">
            <w:pPr>
              <w:autoSpaceDE w:val="0"/>
              <w:autoSpaceDN w:val="0"/>
              <w:adjustRightInd w:val="0"/>
              <w:rPr>
                <w:rFonts w:ascii="宋体" w:hAnsi="宋体" w:cs="宋体"/>
                <w:kern w:val="0"/>
                <w:sz w:val="24"/>
              </w:rPr>
            </w:pPr>
            <w:r>
              <w:rPr>
                <w:rFonts w:ascii="宋体" w:hAnsi="宋体" w:cs="宋体" w:hint="eastAsia"/>
                <w:kern w:val="0"/>
                <w:sz w:val="24"/>
              </w:rPr>
              <w:t>项目负责人具备高级工程师或经济类职称的得4分。</w:t>
            </w:r>
          </w:p>
        </w:tc>
      </w:tr>
      <w:tr w:rsidR="00EB04DA">
        <w:trPr>
          <w:trHeight w:val="687"/>
          <w:jc w:val="center"/>
        </w:trPr>
        <w:tc>
          <w:tcPr>
            <w:tcW w:w="697" w:type="dxa"/>
            <w:vMerge/>
            <w:noWrap/>
            <w:vAlign w:val="center"/>
          </w:tcPr>
          <w:p w:rsidR="00EB04DA" w:rsidRDefault="00EB04DA">
            <w:pPr>
              <w:autoSpaceDE w:val="0"/>
              <w:autoSpaceDN w:val="0"/>
              <w:adjustRightInd w:val="0"/>
              <w:jc w:val="center"/>
              <w:rPr>
                <w:rFonts w:ascii="宋体" w:hAnsi="宋体" w:cs="宋体"/>
                <w:color w:val="000000"/>
                <w:kern w:val="0"/>
                <w:sz w:val="24"/>
              </w:rPr>
            </w:pPr>
          </w:p>
        </w:tc>
        <w:tc>
          <w:tcPr>
            <w:tcW w:w="1410" w:type="dxa"/>
            <w:vMerge/>
            <w:noWrap/>
            <w:vAlign w:val="center"/>
          </w:tcPr>
          <w:p w:rsidR="00EB04DA" w:rsidRDefault="00EB04DA">
            <w:pPr>
              <w:autoSpaceDE w:val="0"/>
              <w:autoSpaceDN w:val="0"/>
              <w:adjustRightInd w:val="0"/>
              <w:jc w:val="center"/>
              <w:rPr>
                <w:rFonts w:ascii="宋体" w:hAnsi="宋体" w:cs="宋体"/>
                <w:kern w:val="0"/>
                <w:sz w:val="24"/>
              </w:rPr>
            </w:pPr>
          </w:p>
        </w:tc>
        <w:tc>
          <w:tcPr>
            <w:tcW w:w="735" w:type="dxa"/>
            <w:noWrap/>
            <w:vAlign w:val="center"/>
          </w:tcPr>
          <w:p w:rsidR="00EB04DA" w:rsidRDefault="00B02016">
            <w:pPr>
              <w:autoSpaceDE w:val="0"/>
              <w:autoSpaceDN w:val="0"/>
              <w:adjustRightInd w:val="0"/>
              <w:jc w:val="center"/>
              <w:rPr>
                <w:rFonts w:ascii="宋体" w:hAnsi="宋体" w:cs="宋体"/>
                <w:kern w:val="0"/>
                <w:sz w:val="24"/>
              </w:rPr>
            </w:pPr>
            <w:r>
              <w:rPr>
                <w:rFonts w:ascii="宋体" w:hAnsi="宋体" w:cs="宋体" w:hint="eastAsia"/>
                <w:kern w:val="0"/>
                <w:sz w:val="24"/>
              </w:rPr>
              <w:t>4</w:t>
            </w:r>
          </w:p>
        </w:tc>
        <w:tc>
          <w:tcPr>
            <w:tcW w:w="6840" w:type="dxa"/>
            <w:noWrap/>
            <w:vAlign w:val="center"/>
          </w:tcPr>
          <w:p w:rsidR="00EB04DA" w:rsidRDefault="00B02016">
            <w:pPr>
              <w:autoSpaceDE w:val="0"/>
              <w:autoSpaceDN w:val="0"/>
              <w:adjustRightInd w:val="0"/>
              <w:rPr>
                <w:rFonts w:ascii="宋体" w:hAnsi="宋体" w:cs="宋体"/>
                <w:kern w:val="0"/>
                <w:sz w:val="24"/>
              </w:rPr>
            </w:pPr>
            <w:r>
              <w:rPr>
                <w:rFonts w:ascii="宋体" w:hAnsi="宋体" w:cs="宋体" w:hint="eastAsia"/>
                <w:kern w:val="0"/>
                <w:sz w:val="24"/>
              </w:rPr>
              <w:t>项目负责人取得一级注册造价师执业证书（土建专业）得4分，其它专业得1分（注册单位为本单位）。</w:t>
            </w:r>
          </w:p>
        </w:tc>
      </w:tr>
      <w:tr w:rsidR="00EB04DA">
        <w:trPr>
          <w:trHeight w:val="698"/>
          <w:jc w:val="center"/>
        </w:trPr>
        <w:tc>
          <w:tcPr>
            <w:tcW w:w="697" w:type="dxa"/>
            <w:vMerge/>
            <w:noWrap/>
            <w:vAlign w:val="center"/>
          </w:tcPr>
          <w:p w:rsidR="00EB04DA" w:rsidRDefault="00EB04DA">
            <w:pPr>
              <w:autoSpaceDE w:val="0"/>
              <w:autoSpaceDN w:val="0"/>
              <w:adjustRightInd w:val="0"/>
              <w:jc w:val="center"/>
              <w:rPr>
                <w:rFonts w:ascii="宋体" w:hAnsi="宋体" w:cs="宋体"/>
                <w:color w:val="000000"/>
                <w:kern w:val="0"/>
                <w:sz w:val="24"/>
              </w:rPr>
            </w:pPr>
          </w:p>
        </w:tc>
        <w:tc>
          <w:tcPr>
            <w:tcW w:w="1410" w:type="dxa"/>
            <w:vMerge/>
            <w:noWrap/>
            <w:vAlign w:val="center"/>
          </w:tcPr>
          <w:p w:rsidR="00EB04DA" w:rsidRDefault="00EB04DA">
            <w:pPr>
              <w:autoSpaceDE w:val="0"/>
              <w:autoSpaceDN w:val="0"/>
              <w:adjustRightInd w:val="0"/>
              <w:jc w:val="center"/>
              <w:rPr>
                <w:rFonts w:ascii="宋体" w:hAnsi="宋体" w:cs="宋体"/>
                <w:kern w:val="0"/>
                <w:sz w:val="24"/>
              </w:rPr>
            </w:pPr>
          </w:p>
        </w:tc>
        <w:tc>
          <w:tcPr>
            <w:tcW w:w="735" w:type="dxa"/>
            <w:noWrap/>
            <w:vAlign w:val="center"/>
          </w:tcPr>
          <w:p w:rsidR="00EB04DA" w:rsidRDefault="00B02016">
            <w:pPr>
              <w:autoSpaceDE w:val="0"/>
              <w:autoSpaceDN w:val="0"/>
              <w:adjustRightInd w:val="0"/>
              <w:jc w:val="center"/>
              <w:rPr>
                <w:rFonts w:ascii="宋体" w:hAnsi="宋体" w:cs="宋体"/>
                <w:kern w:val="0"/>
                <w:sz w:val="24"/>
              </w:rPr>
            </w:pPr>
            <w:r>
              <w:rPr>
                <w:rFonts w:ascii="宋体" w:hAnsi="宋体" w:cs="宋体" w:hint="eastAsia"/>
                <w:kern w:val="0"/>
                <w:sz w:val="24"/>
              </w:rPr>
              <w:t>6</w:t>
            </w:r>
          </w:p>
        </w:tc>
        <w:tc>
          <w:tcPr>
            <w:tcW w:w="6840" w:type="dxa"/>
            <w:noWrap/>
            <w:vAlign w:val="center"/>
          </w:tcPr>
          <w:p w:rsidR="00EB04DA" w:rsidRDefault="00B02016">
            <w:pPr>
              <w:autoSpaceDE w:val="0"/>
              <w:autoSpaceDN w:val="0"/>
              <w:adjustRightInd w:val="0"/>
              <w:rPr>
                <w:rFonts w:ascii="宋体" w:hAnsi="宋体" w:cs="宋体"/>
                <w:kern w:val="0"/>
                <w:sz w:val="24"/>
              </w:rPr>
            </w:pPr>
            <w:r>
              <w:rPr>
                <w:rFonts w:ascii="宋体" w:hAnsi="宋体" w:cs="宋体" w:hint="eastAsia"/>
                <w:kern w:val="0"/>
                <w:sz w:val="24"/>
              </w:rPr>
              <w:t>项目组造价人员（项目负责人除外）中具备注册造价工程师的每有一个得3分，最多得6分；</w:t>
            </w:r>
          </w:p>
        </w:tc>
      </w:tr>
      <w:tr w:rsidR="00EB04DA">
        <w:trPr>
          <w:trHeight w:val="1208"/>
          <w:jc w:val="center"/>
        </w:trPr>
        <w:tc>
          <w:tcPr>
            <w:tcW w:w="697" w:type="dxa"/>
            <w:vMerge/>
            <w:noWrap/>
            <w:vAlign w:val="center"/>
          </w:tcPr>
          <w:p w:rsidR="00EB04DA" w:rsidRDefault="00EB04DA">
            <w:pPr>
              <w:autoSpaceDE w:val="0"/>
              <w:autoSpaceDN w:val="0"/>
              <w:adjustRightInd w:val="0"/>
              <w:jc w:val="center"/>
              <w:rPr>
                <w:rFonts w:ascii="宋体" w:hAnsi="宋体" w:cs="宋体"/>
                <w:color w:val="000000"/>
                <w:kern w:val="0"/>
                <w:sz w:val="24"/>
              </w:rPr>
            </w:pPr>
          </w:p>
        </w:tc>
        <w:tc>
          <w:tcPr>
            <w:tcW w:w="1410" w:type="dxa"/>
            <w:noWrap/>
            <w:vAlign w:val="center"/>
          </w:tcPr>
          <w:p w:rsidR="00EB04DA" w:rsidRDefault="00B02016">
            <w:pPr>
              <w:pStyle w:val="a5"/>
              <w:jc w:val="center"/>
              <w:rPr>
                <w:rFonts w:ascii="宋体" w:hAnsi="宋体" w:cs="宋体"/>
                <w:color w:val="000000"/>
              </w:rPr>
            </w:pPr>
            <w:r>
              <w:rPr>
                <w:rFonts w:ascii="宋体" w:hAnsi="宋体" w:cs="宋体" w:hint="eastAsia"/>
                <w:color w:val="000000"/>
              </w:rPr>
              <w:t>相关服务承诺</w:t>
            </w:r>
          </w:p>
        </w:tc>
        <w:tc>
          <w:tcPr>
            <w:tcW w:w="735" w:type="dxa"/>
            <w:noWrap/>
            <w:vAlign w:val="center"/>
          </w:tcPr>
          <w:p w:rsidR="00EB04DA" w:rsidRDefault="00B02016">
            <w:pPr>
              <w:widowControl/>
              <w:jc w:val="center"/>
              <w:textAlignment w:val="center"/>
              <w:rPr>
                <w:rFonts w:ascii="宋体" w:hAnsi="宋体" w:cs="宋体"/>
                <w:color w:val="000000"/>
                <w:sz w:val="24"/>
              </w:rPr>
            </w:pPr>
            <w:r>
              <w:rPr>
                <w:rFonts w:ascii="宋体" w:hAnsi="宋体" w:cs="宋体" w:hint="eastAsia"/>
                <w:color w:val="000000"/>
                <w:sz w:val="24"/>
              </w:rPr>
              <w:t>6</w:t>
            </w:r>
          </w:p>
        </w:tc>
        <w:tc>
          <w:tcPr>
            <w:tcW w:w="6840" w:type="dxa"/>
            <w:noWrap/>
            <w:vAlign w:val="center"/>
          </w:tcPr>
          <w:p w:rsidR="00EB04DA" w:rsidRDefault="00B02016">
            <w:pPr>
              <w:pStyle w:val="a5"/>
              <w:jc w:val="left"/>
              <w:rPr>
                <w:rFonts w:ascii="宋体" w:hAnsi="宋体" w:cs="宋体"/>
                <w:color w:val="000000"/>
              </w:rPr>
            </w:pPr>
            <w:r>
              <w:rPr>
                <w:rFonts w:ascii="宋体" w:hAnsi="宋体" w:cs="宋体" w:hint="eastAsia"/>
                <w:color w:val="000000"/>
              </w:rPr>
              <w:t xml:space="preserve">供应商对人员管理有承诺及对应处罚（附加盖公章的承诺书）： </w:t>
            </w:r>
          </w:p>
          <w:p w:rsidR="00EB04DA" w:rsidRDefault="00B02016">
            <w:pPr>
              <w:pStyle w:val="a5"/>
              <w:jc w:val="left"/>
              <w:rPr>
                <w:rFonts w:ascii="宋体" w:hAnsi="宋体" w:cs="宋体"/>
                <w:color w:val="000000"/>
              </w:rPr>
            </w:pPr>
            <w:r>
              <w:rPr>
                <w:rFonts w:ascii="宋体" w:hAnsi="宋体" w:cs="宋体" w:hint="eastAsia"/>
                <w:color w:val="000000"/>
              </w:rPr>
              <w:t xml:space="preserve">1、承诺造价咨询服务人员随叫随到，否则罚款1000元/次（3 分）； </w:t>
            </w:r>
          </w:p>
          <w:p w:rsidR="00EB04DA" w:rsidRDefault="00B02016">
            <w:pPr>
              <w:pStyle w:val="a5"/>
              <w:jc w:val="left"/>
              <w:rPr>
                <w:rFonts w:ascii="宋体" w:hAnsi="宋体" w:cs="宋体"/>
                <w:color w:val="000000"/>
              </w:rPr>
            </w:pPr>
            <w:r>
              <w:rPr>
                <w:rFonts w:ascii="宋体" w:hAnsi="宋体" w:cs="宋体" w:hint="eastAsia"/>
                <w:color w:val="000000"/>
              </w:rPr>
              <w:t xml:space="preserve">2、其他造价咨询服务方面承诺及详细处罚措施（3分）。 </w:t>
            </w:r>
          </w:p>
        </w:tc>
      </w:tr>
      <w:tr w:rsidR="00EB04DA">
        <w:trPr>
          <w:trHeight w:val="973"/>
          <w:jc w:val="center"/>
        </w:trPr>
        <w:tc>
          <w:tcPr>
            <w:tcW w:w="697" w:type="dxa"/>
            <w:vMerge/>
            <w:noWrap/>
            <w:vAlign w:val="center"/>
          </w:tcPr>
          <w:p w:rsidR="00EB04DA" w:rsidRDefault="00EB04DA">
            <w:pPr>
              <w:autoSpaceDE w:val="0"/>
              <w:autoSpaceDN w:val="0"/>
              <w:adjustRightInd w:val="0"/>
              <w:jc w:val="center"/>
              <w:rPr>
                <w:rFonts w:ascii="宋体" w:hAnsi="宋体" w:cs="宋体"/>
                <w:color w:val="000000"/>
                <w:kern w:val="0"/>
                <w:sz w:val="24"/>
              </w:rPr>
            </w:pPr>
          </w:p>
        </w:tc>
        <w:tc>
          <w:tcPr>
            <w:tcW w:w="1410" w:type="dxa"/>
            <w:noWrap/>
            <w:vAlign w:val="center"/>
          </w:tcPr>
          <w:p w:rsidR="00EB04DA" w:rsidRDefault="00B02016">
            <w:pPr>
              <w:pStyle w:val="a5"/>
              <w:jc w:val="center"/>
              <w:rPr>
                <w:rFonts w:ascii="宋体" w:hAnsi="宋体" w:cs="宋体"/>
                <w:color w:val="000000"/>
              </w:rPr>
            </w:pPr>
            <w:r>
              <w:rPr>
                <w:rFonts w:ascii="宋体" w:hAnsi="宋体" w:cs="宋体" w:hint="eastAsia"/>
                <w:color w:val="000000"/>
              </w:rPr>
              <w:t>供应商信用</w:t>
            </w:r>
          </w:p>
        </w:tc>
        <w:tc>
          <w:tcPr>
            <w:tcW w:w="735" w:type="dxa"/>
            <w:noWrap/>
            <w:vAlign w:val="center"/>
          </w:tcPr>
          <w:p w:rsidR="00EB04DA" w:rsidRDefault="00B02016">
            <w:pPr>
              <w:widowControl/>
              <w:jc w:val="center"/>
              <w:textAlignment w:val="center"/>
              <w:rPr>
                <w:rFonts w:ascii="宋体" w:hAnsi="宋体" w:cs="宋体"/>
                <w:color w:val="000000"/>
                <w:sz w:val="24"/>
              </w:rPr>
            </w:pPr>
            <w:r>
              <w:rPr>
                <w:rFonts w:ascii="宋体" w:hAnsi="宋体" w:cs="宋体" w:hint="eastAsia"/>
                <w:color w:val="000000"/>
                <w:sz w:val="24"/>
              </w:rPr>
              <w:t>3</w:t>
            </w:r>
          </w:p>
        </w:tc>
        <w:tc>
          <w:tcPr>
            <w:tcW w:w="6840" w:type="dxa"/>
            <w:noWrap/>
            <w:vAlign w:val="center"/>
          </w:tcPr>
          <w:p w:rsidR="00EB04DA" w:rsidRDefault="00B02016">
            <w:pPr>
              <w:pStyle w:val="a5"/>
              <w:jc w:val="left"/>
              <w:rPr>
                <w:rFonts w:ascii="宋体" w:hAnsi="宋体" w:cs="宋体"/>
                <w:color w:val="000000"/>
              </w:rPr>
            </w:pPr>
            <w:r>
              <w:rPr>
                <w:rFonts w:ascii="宋体" w:hAnsi="宋体" w:cs="宋体" w:hint="eastAsia"/>
                <w:color w:val="000000"/>
              </w:rPr>
              <w:t>供应商未受到行政监管部门做出的行政处罚的得3分；（需提供查询截图；行政处罚是指通过在“信用中国”查询到供应商有行政处罚记录信息且在公示期内的予以扣分）</w:t>
            </w:r>
          </w:p>
        </w:tc>
      </w:tr>
      <w:tr w:rsidR="00EB04DA">
        <w:trPr>
          <w:trHeight w:val="1188"/>
          <w:jc w:val="center"/>
        </w:trPr>
        <w:tc>
          <w:tcPr>
            <w:tcW w:w="697" w:type="dxa"/>
            <w:vMerge w:val="restart"/>
            <w:tcBorders>
              <w:top w:val="single" w:sz="4" w:space="0" w:color="auto"/>
            </w:tcBorders>
            <w:noWrap/>
            <w:vAlign w:val="bottom"/>
          </w:tcPr>
          <w:p w:rsidR="00EB04DA" w:rsidRDefault="00B02016">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技术部分</w:t>
            </w:r>
          </w:p>
          <w:p w:rsidR="00EB04DA" w:rsidRDefault="00B02016">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40分</w:t>
            </w:r>
          </w:p>
        </w:tc>
        <w:tc>
          <w:tcPr>
            <w:tcW w:w="1410" w:type="dxa"/>
            <w:noWrap/>
            <w:vAlign w:val="center"/>
          </w:tcPr>
          <w:p w:rsidR="00EB04DA" w:rsidRDefault="00B02016">
            <w:pPr>
              <w:autoSpaceDE w:val="0"/>
              <w:autoSpaceDN w:val="0"/>
              <w:adjustRightInd w:val="0"/>
              <w:jc w:val="center"/>
              <w:rPr>
                <w:rFonts w:ascii="宋体" w:hAnsi="宋体" w:cs="宋体"/>
                <w:kern w:val="0"/>
                <w:sz w:val="24"/>
              </w:rPr>
            </w:pPr>
            <w:r>
              <w:rPr>
                <w:rFonts w:ascii="宋体" w:hAnsi="宋体" w:cs="宋体" w:hint="eastAsia"/>
                <w:kern w:val="0"/>
                <w:sz w:val="24"/>
              </w:rPr>
              <w:t>指导思想</w:t>
            </w:r>
          </w:p>
        </w:tc>
        <w:tc>
          <w:tcPr>
            <w:tcW w:w="735" w:type="dxa"/>
            <w:noWrap/>
            <w:vAlign w:val="center"/>
          </w:tcPr>
          <w:p w:rsidR="00EB04DA" w:rsidRDefault="00B02016">
            <w:pPr>
              <w:autoSpaceDE w:val="0"/>
              <w:autoSpaceDN w:val="0"/>
              <w:adjustRightInd w:val="0"/>
              <w:jc w:val="center"/>
              <w:rPr>
                <w:rFonts w:ascii="宋体" w:hAnsi="宋体" w:cs="宋体"/>
                <w:kern w:val="0"/>
                <w:sz w:val="24"/>
              </w:rPr>
            </w:pPr>
            <w:r>
              <w:rPr>
                <w:rFonts w:ascii="宋体" w:hAnsi="宋体" w:cs="宋体" w:hint="eastAsia"/>
                <w:kern w:val="0"/>
                <w:sz w:val="24"/>
              </w:rPr>
              <w:t>8</w:t>
            </w:r>
          </w:p>
        </w:tc>
        <w:tc>
          <w:tcPr>
            <w:tcW w:w="6840" w:type="dxa"/>
            <w:noWrap/>
          </w:tcPr>
          <w:p w:rsidR="00EB04DA" w:rsidRDefault="00B02016">
            <w:pPr>
              <w:autoSpaceDE w:val="0"/>
              <w:autoSpaceDN w:val="0"/>
              <w:adjustRightInd w:val="0"/>
              <w:jc w:val="left"/>
              <w:rPr>
                <w:rFonts w:ascii="宋体" w:hAnsi="宋体" w:cs="宋体"/>
                <w:kern w:val="0"/>
                <w:sz w:val="24"/>
              </w:rPr>
            </w:pPr>
            <w:r>
              <w:rPr>
                <w:rFonts w:ascii="宋体" w:hAnsi="宋体" w:cs="宋体" w:hint="eastAsia"/>
                <w:kern w:val="0"/>
                <w:sz w:val="24"/>
              </w:rPr>
              <w:t>审计工作的指导思想和结算审计目标与项目实际相结合，符合国家现行审计、工程造价政策、方针，审计目标是否明确评委根据投标文件内容情况分为一般、良、优，分别酌情得0-3分、4-6分、7-8分，若此条缺项不得分。</w:t>
            </w:r>
          </w:p>
        </w:tc>
      </w:tr>
      <w:tr w:rsidR="00EB04DA">
        <w:trPr>
          <w:trHeight w:val="690"/>
          <w:jc w:val="center"/>
        </w:trPr>
        <w:tc>
          <w:tcPr>
            <w:tcW w:w="697" w:type="dxa"/>
            <w:vMerge/>
            <w:noWrap/>
            <w:vAlign w:val="center"/>
          </w:tcPr>
          <w:p w:rsidR="00EB04DA" w:rsidRDefault="00EB04DA">
            <w:pPr>
              <w:autoSpaceDE w:val="0"/>
              <w:autoSpaceDN w:val="0"/>
              <w:adjustRightInd w:val="0"/>
              <w:jc w:val="center"/>
              <w:rPr>
                <w:rFonts w:ascii="宋体" w:hAnsi="宋体" w:cs="宋体"/>
                <w:color w:val="000000"/>
                <w:kern w:val="0"/>
                <w:sz w:val="24"/>
              </w:rPr>
            </w:pPr>
          </w:p>
        </w:tc>
        <w:tc>
          <w:tcPr>
            <w:tcW w:w="1410" w:type="dxa"/>
            <w:noWrap/>
            <w:vAlign w:val="center"/>
          </w:tcPr>
          <w:p w:rsidR="00EB04DA" w:rsidRDefault="00B02016">
            <w:pPr>
              <w:pStyle w:val="a5"/>
              <w:jc w:val="center"/>
              <w:rPr>
                <w:rFonts w:ascii="宋体" w:hAnsi="宋体" w:cs="宋体"/>
                <w:color w:val="000000"/>
              </w:rPr>
            </w:pPr>
            <w:r>
              <w:rPr>
                <w:rFonts w:ascii="宋体" w:hAnsi="宋体" w:cs="宋体" w:hint="eastAsia"/>
                <w:color w:val="000000"/>
              </w:rPr>
              <w:t>实施方案</w:t>
            </w:r>
          </w:p>
        </w:tc>
        <w:tc>
          <w:tcPr>
            <w:tcW w:w="735" w:type="dxa"/>
            <w:noWrap/>
            <w:vAlign w:val="center"/>
          </w:tcPr>
          <w:p w:rsidR="00EB04DA" w:rsidRDefault="00B02016">
            <w:pPr>
              <w:pStyle w:val="a5"/>
              <w:jc w:val="center"/>
              <w:rPr>
                <w:rFonts w:ascii="宋体" w:hAnsi="宋体" w:cs="宋体"/>
                <w:color w:val="000000"/>
              </w:rPr>
            </w:pPr>
            <w:r>
              <w:rPr>
                <w:rFonts w:ascii="宋体" w:hAnsi="宋体" w:cs="宋体" w:hint="eastAsia"/>
                <w:color w:val="000000"/>
              </w:rPr>
              <w:t>8</w:t>
            </w:r>
          </w:p>
        </w:tc>
        <w:tc>
          <w:tcPr>
            <w:tcW w:w="6840" w:type="dxa"/>
            <w:noWrap/>
            <w:vAlign w:val="center"/>
          </w:tcPr>
          <w:p w:rsidR="00EB04DA" w:rsidRDefault="00B02016">
            <w:pPr>
              <w:pStyle w:val="a5"/>
              <w:jc w:val="left"/>
              <w:rPr>
                <w:rFonts w:ascii="宋体" w:hAnsi="宋体" w:cs="宋体"/>
                <w:color w:val="000000"/>
              </w:rPr>
            </w:pPr>
            <w:r>
              <w:rPr>
                <w:rFonts w:ascii="宋体" w:hAnsi="宋体" w:cs="宋体" w:hint="eastAsia"/>
                <w:color w:val="000000"/>
              </w:rPr>
              <w:t>根据项目的特点和要求，拟定项目实施方案计划，包含人员配备、审核程序、资料收集、信息反馈、沟通协调、完成时限、合理化建议等符合该项目要求的得8-5分；基本符合该项目要求的得4-0分；</w:t>
            </w:r>
          </w:p>
        </w:tc>
      </w:tr>
      <w:tr w:rsidR="00EB04DA">
        <w:trPr>
          <w:trHeight w:val="226"/>
          <w:jc w:val="center"/>
        </w:trPr>
        <w:tc>
          <w:tcPr>
            <w:tcW w:w="697" w:type="dxa"/>
            <w:vMerge/>
            <w:noWrap/>
            <w:vAlign w:val="center"/>
          </w:tcPr>
          <w:p w:rsidR="00EB04DA" w:rsidRDefault="00EB04DA">
            <w:pPr>
              <w:autoSpaceDE w:val="0"/>
              <w:autoSpaceDN w:val="0"/>
              <w:adjustRightInd w:val="0"/>
              <w:jc w:val="center"/>
              <w:rPr>
                <w:rFonts w:ascii="宋体" w:hAnsi="宋体" w:cs="宋体"/>
                <w:color w:val="000000"/>
                <w:kern w:val="0"/>
                <w:sz w:val="24"/>
              </w:rPr>
            </w:pPr>
          </w:p>
        </w:tc>
        <w:tc>
          <w:tcPr>
            <w:tcW w:w="1410" w:type="dxa"/>
            <w:noWrap/>
            <w:vAlign w:val="center"/>
          </w:tcPr>
          <w:p w:rsidR="00EB04DA" w:rsidRDefault="00B02016">
            <w:pPr>
              <w:pStyle w:val="a5"/>
              <w:jc w:val="center"/>
              <w:rPr>
                <w:rFonts w:ascii="宋体" w:hAnsi="宋体" w:cs="宋体"/>
                <w:kern w:val="0"/>
              </w:rPr>
            </w:pPr>
            <w:r>
              <w:rPr>
                <w:rFonts w:ascii="宋体" w:hAnsi="宋体" w:cs="宋体" w:hint="eastAsia"/>
                <w:kern w:val="0"/>
              </w:rPr>
              <w:t>重难点分析</w:t>
            </w:r>
          </w:p>
        </w:tc>
        <w:tc>
          <w:tcPr>
            <w:tcW w:w="735" w:type="dxa"/>
            <w:noWrap/>
            <w:vAlign w:val="center"/>
          </w:tcPr>
          <w:p w:rsidR="00EB04DA" w:rsidRDefault="00B02016">
            <w:pPr>
              <w:pStyle w:val="a5"/>
              <w:jc w:val="center"/>
              <w:rPr>
                <w:rFonts w:ascii="宋体" w:hAnsi="宋体" w:cs="宋体"/>
                <w:kern w:val="0"/>
              </w:rPr>
            </w:pPr>
            <w:r>
              <w:rPr>
                <w:rFonts w:ascii="宋体" w:hAnsi="宋体" w:cs="宋体" w:hint="eastAsia"/>
                <w:kern w:val="0"/>
              </w:rPr>
              <w:t>5</w:t>
            </w:r>
          </w:p>
        </w:tc>
        <w:tc>
          <w:tcPr>
            <w:tcW w:w="6840" w:type="dxa"/>
            <w:noWrap/>
            <w:vAlign w:val="center"/>
          </w:tcPr>
          <w:p w:rsidR="00EB04DA" w:rsidRDefault="00B02016">
            <w:pPr>
              <w:pStyle w:val="a5"/>
              <w:jc w:val="left"/>
              <w:rPr>
                <w:rFonts w:ascii="宋体" w:hAnsi="宋体" w:cs="宋体"/>
                <w:kern w:val="0"/>
              </w:rPr>
            </w:pPr>
            <w:r>
              <w:rPr>
                <w:rFonts w:ascii="宋体" w:hAnsi="宋体" w:cs="宋体" w:hint="eastAsia"/>
                <w:kern w:val="0"/>
              </w:rPr>
              <w:t>根据本项目，提出本项目在审计过程中主要控制点和可能会遇到的难点问题，针对重点和难点的处理措施，评委根据投标文件情</w:t>
            </w:r>
            <w:r>
              <w:rPr>
                <w:rFonts w:ascii="宋体" w:hAnsi="宋体" w:cs="宋体" w:hint="eastAsia"/>
                <w:kern w:val="0"/>
              </w:rPr>
              <w:lastRenderedPageBreak/>
              <w:t>况分为一般、良、优，分别酌情得 0-1分、2-3分，4-5分，若此条缺项不得分；</w:t>
            </w:r>
          </w:p>
        </w:tc>
      </w:tr>
      <w:tr w:rsidR="00EB04DA">
        <w:trPr>
          <w:trHeight w:val="690"/>
          <w:jc w:val="center"/>
        </w:trPr>
        <w:tc>
          <w:tcPr>
            <w:tcW w:w="697" w:type="dxa"/>
            <w:vMerge/>
            <w:noWrap/>
            <w:vAlign w:val="center"/>
          </w:tcPr>
          <w:p w:rsidR="00EB04DA" w:rsidRDefault="00EB04DA">
            <w:pPr>
              <w:autoSpaceDE w:val="0"/>
              <w:autoSpaceDN w:val="0"/>
              <w:adjustRightInd w:val="0"/>
              <w:jc w:val="center"/>
              <w:rPr>
                <w:rFonts w:ascii="宋体" w:hAnsi="宋体" w:cs="宋体"/>
                <w:color w:val="000000"/>
                <w:kern w:val="0"/>
                <w:sz w:val="24"/>
              </w:rPr>
            </w:pPr>
          </w:p>
        </w:tc>
        <w:tc>
          <w:tcPr>
            <w:tcW w:w="1410" w:type="dxa"/>
            <w:noWrap/>
            <w:vAlign w:val="center"/>
          </w:tcPr>
          <w:p w:rsidR="00EB04DA" w:rsidRDefault="00B02016">
            <w:pPr>
              <w:pStyle w:val="a5"/>
              <w:jc w:val="center"/>
              <w:rPr>
                <w:rFonts w:ascii="宋体" w:hAnsi="宋体" w:cs="宋体"/>
                <w:kern w:val="0"/>
              </w:rPr>
            </w:pPr>
            <w:r>
              <w:rPr>
                <w:rFonts w:ascii="宋体" w:hAnsi="宋体" w:cs="宋体" w:hint="eastAsia"/>
                <w:kern w:val="0"/>
              </w:rPr>
              <w:t>管理制度</w:t>
            </w:r>
          </w:p>
        </w:tc>
        <w:tc>
          <w:tcPr>
            <w:tcW w:w="735" w:type="dxa"/>
            <w:noWrap/>
            <w:vAlign w:val="center"/>
          </w:tcPr>
          <w:p w:rsidR="00EB04DA" w:rsidRDefault="00B02016">
            <w:pPr>
              <w:pStyle w:val="a5"/>
              <w:jc w:val="center"/>
              <w:rPr>
                <w:rFonts w:ascii="宋体" w:hAnsi="宋体" w:cs="宋体"/>
                <w:kern w:val="0"/>
              </w:rPr>
            </w:pPr>
            <w:r>
              <w:rPr>
                <w:rFonts w:ascii="宋体" w:hAnsi="宋体" w:cs="宋体" w:hint="eastAsia"/>
                <w:kern w:val="0"/>
              </w:rPr>
              <w:t>4</w:t>
            </w:r>
          </w:p>
        </w:tc>
        <w:tc>
          <w:tcPr>
            <w:tcW w:w="6840" w:type="dxa"/>
            <w:noWrap/>
            <w:vAlign w:val="center"/>
          </w:tcPr>
          <w:p w:rsidR="00EB04DA" w:rsidRDefault="00B02016">
            <w:pPr>
              <w:pStyle w:val="a5"/>
              <w:jc w:val="left"/>
              <w:rPr>
                <w:rFonts w:ascii="宋体" w:hAnsi="宋体" w:cs="宋体"/>
                <w:kern w:val="0"/>
              </w:rPr>
            </w:pPr>
            <w:r>
              <w:rPr>
                <w:rFonts w:ascii="宋体" w:hAnsi="宋体" w:cs="宋体" w:hint="eastAsia"/>
                <w:kern w:val="0"/>
              </w:rPr>
              <w:t>健全的风险防范控制制度的得1-0分；</w:t>
            </w:r>
          </w:p>
          <w:p w:rsidR="00EB04DA" w:rsidRDefault="00B02016">
            <w:pPr>
              <w:pStyle w:val="a5"/>
              <w:jc w:val="left"/>
              <w:rPr>
                <w:rFonts w:ascii="宋体" w:hAnsi="宋体" w:cs="宋体"/>
                <w:kern w:val="0"/>
              </w:rPr>
            </w:pPr>
            <w:r>
              <w:rPr>
                <w:rFonts w:ascii="宋体" w:hAnsi="宋体" w:cs="宋体" w:hint="eastAsia"/>
                <w:kern w:val="0"/>
              </w:rPr>
              <w:t>健全的质量控制制度的得1-0分；</w:t>
            </w:r>
          </w:p>
          <w:p w:rsidR="00EB04DA" w:rsidRDefault="00B02016">
            <w:pPr>
              <w:pStyle w:val="a5"/>
              <w:jc w:val="left"/>
              <w:rPr>
                <w:rFonts w:ascii="宋体" w:hAnsi="宋体" w:cs="宋体"/>
                <w:kern w:val="0"/>
              </w:rPr>
            </w:pPr>
            <w:r>
              <w:rPr>
                <w:rFonts w:ascii="宋体" w:hAnsi="宋体" w:cs="宋体" w:hint="eastAsia"/>
                <w:kern w:val="0"/>
              </w:rPr>
              <w:t>健全的人事管理制度的得1-0分；</w:t>
            </w:r>
          </w:p>
          <w:p w:rsidR="00EB04DA" w:rsidRDefault="00B02016">
            <w:pPr>
              <w:pStyle w:val="a5"/>
              <w:jc w:val="left"/>
              <w:rPr>
                <w:rFonts w:ascii="宋体" w:hAnsi="宋体" w:cs="宋体"/>
                <w:kern w:val="0"/>
              </w:rPr>
            </w:pPr>
            <w:r>
              <w:rPr>
                <w:rFonts w:ascii="宋体" w:hAnsi="宋体" w:cs="宋体" w:hint="eastAsia"/>
                <w:kern w:val="0"/>
              </w:rPr>
              <w:t>健全的档案管理制度的得1-0分。</w:t>
            </w:r>
          </w:p>
        </w:tc>
      </w:tr>
      <w:tr w:rsidR="00EB04DA">
        <w:trPr>
          <w:trHeight w:val="690"/>
          <w:jc w:val="center"/>
        </w:trPr>
        <w:tc>
          <w:tcPr>
            <w:tcW w:w="697" w:type="dxa"/>
            <w:vMerge/>
            <w:noWrap/>
            <w:vAlign w:val="center"/>
          </w:tcPr>
          <w:p w:rsidR="00EB04DA" w:rsidRDefault="00EB04DA">
            <w:pPr>
              <w:autoSpaceDE w:val="0"/>
              <w:autoSpaceDN w:val="0"/>
              <w:adjustRightInd w:val="0"/>
              <w:jc w:val="center"/>
              <w:rPr>
                <w:rFonts w:ascii="宋体" w:hAnsi="宋体" w:cs="宋体"/>
                <w:color w:val="000000"/>
                <w:kern w:val="0"/>
                <w:sz w:val="24"/>
              </w:rPr>
            </w:pPr>
          </w:p>
        </w:tc>
        <w:tc>
          <w:tcPr>
            <w:tcW w:w="1410" w:type="dxa"/>
            <w:noWrap/>
            <w:vAlign w:val="center"/>
          </w:tcPr>
          <w:p w:rsidR="00EB04DA" w:rsidRDefault="00B02016">
            <w:pPr>
              <w:pStyle w:val="a5"/>
              <w:jc w:val="center"/>
              <w:rPr>
                <w:rFonts w:ascii="宋体" w:hAnsi="宋体" w:cs="宋体"/>
                <w:kern w:val="0"/>
              </w:rPr>
            </w:pPr>
            <w:r>
              <w:rPr>
                <w:rFonts w:ascii="宋体" w:hAnsi="宋体" w:cs="宋体" w:hint="eastAsia"/>
                <w:kern w:val="0"/>
              </w:rPr>
              <w:t>误差率承诺</w:t>
            </w:r>
          </w:p>
        </w:tc>
        <w:tc>
          <w:tcPr>
            <w:tcW w:w="735" w:type="dxa"/>
            <w:noWrap/>
            <w:vAlign w:val="center"/>
          </w:tcPr>
          <w:p w:rsidR="00EB04DA" w:rsidRDefault="00B02016">
            <w:pPr>
              <w:pStyle w:val="a5"/>
              <w:jc w:val="center"/>
              <w:rPr>
                <w:rFonts w:ascii="宋体" w:hAnsi="宋体" w:cs="宋体"/>
                <w:kern w:val="0"/>
              </w:rPr>
            </w:pPr>
            <w:r>
              <w:rPr>
                <w:rFonts w:ascii="宋体" w:hAnsi="宋体" w:cs="宋体" w:hint="eastAsia"/>
                <w:kern w:val="0"/>
              </w:rPr>
              <w:t>3</w:t>
            </w:r>
          </w:p>
        </w:tc>
        <w:tc>
          <w:tcPr>
            <w:tcW w:w="6840" w:type="dxa"/>
            <w:noWrap/>
            <w:vAlign w:val="center"/>
          </w:tcPr>
          <w:p w:rsidR="00EB04DA" w:rsidRDefault="00B02016">
            <w:pPr>
              <w:pStyle w:val="a5"/>
              <w:jc w:val="left"/>
              <w:rPr>
                <w:rFonts w:ascii="宋体" w:hAnsi="宋体" w:cs="宋体"/>
                <w:kern w:val="0"/>
              </w:rPr>
            </w:pPr>
            <w:r>
              <w:rPr>
                <w:rFonts w:ascii="宋体" w:hAnsi="宋体" w:cs="宋体" w:hint="eastAsia"/>
                <w:kern w:val="0"/>
              </w:rPr>
              <w:t xml:space="preserve">造价审核工作时,提供误差率达3%以内承诺且有控制与保证措施、处罚措施。 </w:t>
            </w:r>
          </w:p>
          <w:p w:rsidR="00EB04DA" w:rsidRDefault="00B02016">
            <w:pPr>
              <w:pStyle w:val="a5"/>
              <w:jc w:val="left"/>
              <w:rPr>
                <w:rFonts w:ascii="宋体" w:hAnsi="宋体" w:cs="宋体"/>
                <w:kern w:val="0"/>
              </w:rPr>
            </w:pPr>
            <w:r>
              <w:rPr>
                <w:rFonts w:ascii="宋体" w:hAnsi="宋体" w:cs="宋体" w:hint="eastAsia"/>
                <w:kern w:val="0"/>
              </w:rPr>
              <w:t>评价优得3分；评价良得2分；评价一般得1分；评价差得0分，若此条缺项不得分。</w:t>
            </w:r>
          </w:p>
        </w:tc>
      </w:tr>
      <w:tr w:rsidR="00EB04DA">
        <w:trPr>
          <w:trHeight w:val="90"/>
          <w:jc w:val="center"/>
        </w:trPr>
        <w:tc>
          <w:tcPr>
            <w:tcW w:w="697" w:type="dxa"/>
            <w:vMerge/>
            <w:tcBorders>
              <w:top w:val="single" w:sz="4" w:space="0" w:color="auto"/>
            </w:tcBorders>
            <w:noWrap/>
            <w:vAlign w:val="center"/>
          </w:tcPr>
          <w:p w:rsidR="00EB04DA" w:rsidRDefault="00EB04DA">
            <w:pPr>
              <w:autoSpaceDE w:val="0"/>
              <w:autoSpaceDN w:val="0"/>
              <w:adjustRightInd w:val="0"/>
              <w:jc w:val="left"/>
              <w:rPr>
                <w:rFonts w:ascii="宋体" w:hAnsi="宋体" w:cs="宋体"/>
                <w:color w:val="000000"/>
                <w:kern w:val="0"/>
                <w:sz w:val="24"/>
              </w:rPr>
            </w:pPr>
          </w:p>
        </w:tc>
        <w:tc>
          <w:tcPr>
            <w:tcW w:w="1410" w:type="dxa"/>
            <w:noWrap/>
            <w:vAlign w:val="center"/>
          </w:tcPr>
          <w:p w:rsidR="00EB04DA" w:rsidRDefault="00B02016">
            <w:pPr>
              <w:pStyle w:val="a5"/>
              <w:jc w:val="center"/>
              <w:rPr>
                <w:rFonts w:ascii="宋体" w:hAnsi="宋体" w:cs="宋体"/>
                <w:kern w:val="0"/>
              </w:rPr>
            </w:pPr>
            <w:r>
              <w:rPr>
                <w:rFonts w:ascii="宋体" w:hAnsi="宋体" w:cs="宋体" w:hint="eastAsia"/>
                <w:kern w:val="0"/>
              </w:rPr>
              <w:t>质量控制</w:t>
            </w:r>
          </w:p>
        </w:tc>
        <w:tc>
          <w:tcPr>
            <w:tcW w:w="735" w:type="dxa"/>
            <w:noWrap/>
            <w:vAlign w:val="center"/>
          </w:tcPr>
          <w:p w:rsidR="00EB04DA" w:rsidRDefault="00B02016">
            <w:pPr>
              <w:pStyle w:val="a5"/>
              <w:jc w:val="center"/>
              <w:rPr>
                <w:rFonts w:ascii="宋体" w:hAnsi="宋体" w:cs="宋体"/>
                <w:kern w:val="0"/>
              </w:rPr>
            </w:pPr>
            <w:r>
              <w:rPr>
                <w:rFonts w:ascii="宋体" w:hAnsi="宋体" w:cs="宋体" w:hint="eastAsia"/>
                <w:kern w:val="0"/>
              </w:rPr>
              <w:t>6</w:t>
            </w:r>
          </w:p>
        </w:tc>
        <w:tc>
          <w:tcPr>
            <w:tcW w:w="6840" w:type="dxa"/>
            <w:noWrap/>
          </w:tcPr>
          <w:p w:rsidR="00EB04DA" w:rsidRDefault="00B02016">
            <w:pPr>
              <w:pStyle w:val="a5"/>
              <w:jc w:val="left"/>
              <w:rPr>
                <w:rFonts w:ascii="宋体" w:hAnsi="宋体" w:cs="宋体"/>
                <w:kern w:val="0"/>
              </w:rPr>
            </w:pPr>
            <w:r>
              <w:rPr>
                <w:rFonts w:ascii="宋体" w:hAnsi="宋体" w:cs="宋体" w:hint="eastAsia"/>
                <w:kern w:val="0"/>
              </w:rPr>
              <w:t>对整个项目建立健全的审计质量控制体系，审计结果质量保证措施得当、合理、可行，并有质量目标无法实现时的认罚承诺，评委根据投标文件内容情况分为一般、良、优，分别酌情得0-2分、3-4分，5-6分，若此条缺项不得分。</w:t>
            </w:r>
          </w:p>
        </w:tc>
      </w:tr>
      <w:tr w:rsidR="00EB04DA">
        <w:trPr>
          <w:trHeight w:val="205"/>
          <w:jc w:val="center"/>
        </w:trPr>
        <w:tc>
          <w:tcPr>
            <w:tcW w:w="697" w:type="dxa"/>
            <w:vMerge/>
            <w:noWrap/>
            <w:vAlign w:val="center"/>
          </w:tcPr>
          <w:p w:rsidR="00EB04DA" w:rsidRDefault="00EB04DA">
            <w:pPr>
              <w:autoSpaceDE w:val="0"/>
              <w:autoSpaceDN w:val="0"/>
              <w:adjustRightInd w:val="0"/>
              <w:jc w:val="left"/>
              <w:rPr>
                <w:rFonts w:ascii="宋体" w:hAnsi="宋体" w:cs="宋体"/>
                <w:color w:val="000000"/>
                <w:kern w:val="0"/>
                <w:sz w:val="24"/>
              </w:rPr>
            </w:pPr>
          </w:p>
        </w:tc>
        <w:tc>
          <w:tcPr>
            <w:tcW w:w="1410" w:type="dxa"/>
            <w:noWrap/>
            <w:vAlign w:val="center"/>
          </w:tcPr>
          <w:p w:rsidR="00EB04DA" w:rsidRDefault="00B02016">
            <w:pPr>
              <w:pStyle w:val="a5"/>
              <w:jc w:val="center"/>
              <w:rPr>
                <w:rFonts w:ascii="宋体" w:hAnsi="宋体" w:cs="宋体"/>
                <w:kern w:val="0"/>
              </w:rPr>
            </w:pPr>
            <w:r>
              <w:rPr>
                <w:rFonts w:ascii="宋体" w:hAnsi="宋体" w:cs="宋体" w:hint="eastAsia"/>
                <w:kern w:val="0"/>
              </w:rPr>
              <w:t>进度控制</w:t>
            </w:r>
          </w:p>
        </w:tc>
        <w:tc>
          <w:tcPr>
            <w:tcW w:w="735" w:type="dxa"/>
            <w:noWrap/>
            <w:vAlign w:val="center"/>
          </w:tcPr>
          <w:p w:rsidR="00EB04DA" w:rsidRDefault="00B02016">
            <w:pPr>
              <w:pStyle w:val="a5"/>
              <w:jc w:val="center"/>
              <w:rPr>
                <w:rFonts w:ascii="宋体" w:hAnsi="宋体" w:cs="宋体"/>
                <w:kern w:val="0"/>
              </w:rPr>
            </w:pPr>
            <w:r>
              <w:rPr>
                <w:rFonts w:ascii="宋体" w:hAnsi="宋体" w:cs="宋体" w:hint="eastAsia"/>
                <w:kern w:val="0"/>
              </w:rPr>
              <w:t>6</w:t>
            </w:r>
          </w:p>
        </w:tc>
        <w:tc>
          <w:tcPr>
            <w:tcW w:w="6840" w:type="dxa"/>
            <w:noWrap/>
            <w:vAlign w:val="center"/>
          </w:tcPr>
          <w:p w:rsidR="00EB04DA" w:rsidRDefault="00B02016">
            <w:pPr>
              <w:pStyle w:val="a5"/>
              <w:jc w:val="left"/>
              <w:rPr>
                <w:rFonts w:ascii="宋体" w:hAnsi="宋体" w:cs="宋体"/>
                <w:kern w:val="0"/>
              </w:rPr>
            </w:pPr>
            <w:r>
              <w:rPr>
                <w:rFonts w:ascii="宋体" w:hAnsi="宋体" w:cs="宋体" w:hint="eastAsia"/>
                <w:kern w:val="0"/>
              </w:rPr>
              <w:t>针对本项目特点，制定的审计工作进度合理可行，能够保证高效按期完成咨询服务工作。评委根据投标文件内容情况分为一般、良、优，分别酌情得0-2分、3-4分，5-6分，若此条缺项不得分。</w:t>
            </w:r>
          </w:p>
        </w:tc>
      </w:tr>
      <w:tr w:rsidR="00EB04DA">
        <w:trPr>
          <w:trHeight w:val="686"/>
          <w:jc w:val="center"/>
        </w:trPr>
        <w:tc>
          <w:tcPr>
            <w:tcW w:w="2107" w:type="dxa"/>
            <w:gridSpan w:val="2"/>
            <w:noWrap/>
            <w:vAlign w:val="center"/>
          </w:tcPr>
          <w:p w:rsidR="00EB04DA" w:rsidRDefault="00B02016">
            <w:pPr>
              <w:pStyle w:val="a5"/>
              <w:jc w:val="center"/>
              <w:rPr>
                <w:rFonts w:ascii="宋体" w:hAnsi="宋体" w:cs="宋体"/>
                <w:kern w:val="0"/>
              </w:rPr>
            </w:pPr>
            <w:r>
              <w:rPr>
                <w:rFonts w:ascii="宋体" w:hAnsi="宋体" w:cs="宋体" w:hint="eastAsia"/>
                <w:kern w:val="0"/>
              </w:rPr>
              <w:t>总分</w:t>
            </w:r>
          </w:p>
        </w:tc>
        <w:tc>
          <w:tcPr>
            <w:tcW w:w="735" w:type="dxa"/>
            <w:noWrap/>
            <w:vAlign w:val="center"/>
          </w:tcPr>
          <w:p w:rsidR="00EB04DA" w:rsidRDefault="00B02016">
            <w:pPr>
              <w:pStyle w:val="a5"/>
              <w:jc w:val="center"/>
              <w:rPr>
                <w:rFonts w:ascii="宋体" w:hAnsi="宋体" w:cs="宋体"/>
                <w:kern w:val="0"/>
              </w:rPr>
            </w:pPr>
            <w:r>
              <w:rPr>
                <w:rFonts w:ascii="宋体" w:hAnsi="宋体" w:cs="宋体" w:hint="eastAsia"/>
                <w:kern w:val="0"/>
              </w:rPr>
              <w:t>100</w:t>
            </w:r>
          </w:p>
        </w:tc>
        <w:tc>
          <w:tcPr>
            <w:tcW w:w="6840" w:type="dxa"/>
            <w:noWrap/>
            <w:vAlign w:val="center"/>
          </w:tcPr>
          <w:p w:rsidR="00EB04DA" w:rsidRDefault="00EB04DA">
            <w:pPr>
              <w:pStyle w:val="a5"/>
              <w:jc w:val="left"/>
              <w:rPr>
                <w:rFonts w:ascii="宋体" w:hAnsi="宋体" w:cs="宋体"/>
                <w:kern w:val="0"/>
              </w:rPr>
            </w:pPr>
          </w:p>
        </w:tc>
      </w:tr>
    </w:tbl>
    <w:p w:rsidR="00EB04DA" w:rsidRDefault="00EB04DA">
      <w:pPr>
        <w:adjustRightInd w:val="0"/>
        <w:snapToGrid w:val="0"/>
        <w:spacing w:line="460" w:lineRule="exact"/>
        <w:jc w:val="center"/>
        <w:rPr>
          <w:rStyle w:val="1Char"/>
          <w:rFonts w:ascii="宋体" w:hAnsi="宋体"/>
        </w:rPr>
      </w:pPr>
    </w:p>
    <w:p w:rsidR="00EB04DA" w:rsidRDefault="00EB04DA">
      <w:pPr>
        <w:adjustRightInd w:val="0"/>
        <w:snapToGrid w:val="0"/>
        <w:spacing w:line="460" w:lineRule="exact"/>
        <w:jc w:val="center"/>
        <w:rPr>
          <w:rStyle w:val="1Char"/>
          <w:rFonts w:ascii="宋体" w:hAnsi="宋体"/>
        </w:rPr>
      </w:pPr>
    </w:p>
    <w:p w:rsidR="00EB04DA" w:rsidRDefault="00EB04DA">
      <w:pPr>
        <w:adjustRightInd w:val="0"/>
        <w:snapToGrid w:val="0"/>
        <w:spacing w:line="460" w:lineRule="exact"/>
        <w:jc w:val="center"/>
        <w:rPr>
          <w:rStyle w:val="1Char"/>
          <w:rFonts w:ascii="宋体" w:hAnsi="宋体"/>
        </w:rPr>
      </w:pPr>
    </w:p>
    <w:p w:rsidR="00EB04DA" w:rsidRDefault="00EB04DA">
      <w:pPr>
        <w:adjustRightInd w:val="0"/>
        <w:snapToGrid w:val="0"/>
        <w:spacing w:line="460" w:lineRule="exact"/>
        <w:jc w:val="center"/>
        <w:rPr>
          <w:rStyle w:val="1Char"/>
          <w:rFonts w:ascii="宋体" w:hAnsi="宋体"/>
        </w:rPr>
      </w:pPr>
    </w:p>
    <w:p w:rsidR="00EB04DA" w:rsidRDefault="00EB04DA">
      <w:pPr>
        <w:adjustRightInd w:val="0"/>
        <w:snapToGrid w:val="0"/>
        <w:spacing w:line="460" w:lineRule="exact"/>
        <w:jc w:val="center"/>
        <w:rPr>
          <w:rStyle w:val="1Char"/>
          <w:rFonts w:ascii="宋体" w:hAnsi="宋体"/>
        </w:rPr>
      </w:pPr>
    </w:p>
    <w:p w:rsidR="00EB04DA" w:rsidRDefault="00EB04DA">
      <w:pPr>
        <w:adjustRightInd w:val="0"/>
        <w:snapToGrid w:val="0"/>
        <w:spacing w:line="460" w:lineRule="exact"/>
        <w:jc w:val="center"/>
        <w:rPr>
          <w:rStyle w:val="1Char"/>
          <w:rFonts w:ascii="宋体" w:hAnsi="宋体"/>
        </w:rPr>
      </w:pPr>
    </w:p>
    <w:p w:rsidR="00EB04DA" w:rsidRDefault="00EB04DA">
      <w:pPr>
        <w:adjustRightInd w:val="0"/>
        <w:snapToGrid w:val="0"/>
        <w:spacing w:line="460" w:lineRule="exact"/>
        <w:jc w:val="center"/>
        <w:rPr>
          <w:rStyle w:val="1Char"/>
          <w:rFonts w:ascii="宋体" w:hAnsi="宋体"/>
        </w:rPr>
      </w:pPr>
    </w:p>
    <w:p w:rsidR="00EB04DA" w:rsidRDefault="00EB04DA">
      <w:pPr>
        <w:adjustRightInd w:val="0"/>
        <w:snapToGrid w:val="0"/>
        <w:spacing w:line="460" w:lineRule="exact"/>
        <w:jc w:val="center"/>
        <w:rPr>
          <w:rStyle w:val="1Char"/>
          <w:rFonts w:ascii="宋体" w:hAnsi="宋体"/>
        </w:rPr>
      </w:pPr>
    </w:p>
    <w:p w:rsidR="00EB04DA" w:rsidRDefault="00EB04DA">
      <w:pPr>
        <w:adjustRightInd w:val="0"/>
        <w:snapToGrid w:val="0"/>
        <w:spacing w:line="460" w:lineRule="exact"/>
        <w:jc w:val="center"/>
        <w:rPr>
          <w:rStyle w:val="1Char"/>
          <w:rFonts w:ascii="宋体" w:hAnsi="宋体"/>
        </w:rPr>
      </w:pPr>
    </w:p>
    <w:p w:rsidR="00EB04DA" w:rsidRDefault="00EB04DA">
      <w:pPr>
        <w:adjustRightInd w:val="0"/>
        <w:snapToGrid w:val="0"/>
        <w:spacing w:line="460" w:lineRule="exact"/>
        <w:jc w:val="center"/>
        <w:rPr>
          <w:rStyle w:val="1Char"/>
          <w:rFonts w:ascii="宋体" w:hAnsi="宋体"/>
        </w:rPr>
      </w:pPr>
    </w:p>
    <w:p w:rsidR="00EB04DA" w:rsidRDefault="00EB04DA">
      <w:pPr>
        <w:pStyle w:val="a5"/>
      </w:pPr>
    </w:p>
    <w:p w:rsidR="00EB04DA" w:rsidRDefault="00EB04DA">
      <w:pPr>
        <w:adjustRightInd w:val="0"/>
        <w:snapToGrid w:val="0"/>
        <w:spacing w:line="460" w:lineRule="exact"/>
        <w:jc w:val="center"/>
        <w:rPr>
          <w:rStyle w:val="1Char"/>
          <w:rFonts w:ascii="宋体" w:hAnsi="宋体"/>
        </w:rPr>
      </w:pPr>
    </w:p>
    <w:p w:rsidR="00EB04DA" w:rsidRDefault="00EB04DA">
      <w:pPr>
        <w:adjustRightInd w:val="0"/>
        <w:snapToGrid w:val="0"/>
        <w:spacing w:line="460" w:lineRule="exact"/>
        <w:jc w:val="center"/>
        <w:rPr>
          <w:rStyle w:val="1Char"/>
          <w:rFonts w:ascii="宋体" w:hAnsi="宋体"/>
        </w:rPr>
      </w:pPr>
    </w:p>
    <w:p w:rsidR="00EB04DA" w:rsidRDefault="00EB04DA">
      <w:pPr>
        <w:adjustRightInd w:val="0"/>
        <w:snapToGrid w:val="0"/>
        <w:spacing w:line="460" w:lineRule="exact"/>
        <w:jc w:val="center"/>
        <w:rPr>
          <w:rStyle w:val="1Char"/>
          <w:rFonts w:ascii="宋体" w:hAnsi="宋体"/>
        </w:rPr>
      </w:pPr>
    </w:p>
    <w:p w:rsidR="00EB04DA" w:rsidRDefault="00EB04DA"/>
    <w:p w:rsidR="00EB04DA" w:rsidRDefault="00EB04DA">
      <w:pPr>
        <w:adjustRightInd w:val="0"/>
        <w:snapToGrid w:val="0"/>
        <w:spacing w:line="460" w:lineRule="exact"/>
        <w:jc w:val="center"/>
        <w:rPr>
          <w:rStyle w:val="1Char"/>
          <w:rFonts w:ascii="宋体" w:hAnsi="宋体"/>
        </w:rPr>
      </w:pPr>
    </w:p>
    <w:p w:rsidR="00EB04DA" w:rsidRDefault="00EB04DA">
      <w:pPr>
        <w:adjustRightInd w:val="0"/>
        <w:snapToGrid w:val="0"/>
        <w:spacing w:line="460" w:lineRule="exact"/>
        <w:jc w:val="center"/>
        <w:rPr>
          <w:rStyle w:val="1Char"/>
          <w:rFonts w:ascii="宋体" w:hAnsi="宋体"/>
        </w:rPr>
      </w:pPr>
    </w:p>
    <w:p w:rsidR="00EB04DA" w:rsidRDefault="00B02016">
      <w:pPr>
        <w:adjustRightInd w:val="0"/>
        <w:snapToGrid w:val="0"/>
        <w:spacing w:line="460" w:lineRule="exact"/>
        <w:jc w:val="center"/>
        <w:outlineLvl w:val="0"/>
        <w:rPr>
          <w:rStyle w:val="1Char"/>
          <w:rFonts w:ascii="宋体" w:hAnsi="宋体"/>
        </w:rPr>
      </w:pPr>
      <w:r>
        <w:rPr>
          <w:rStyle w:val="1Char"/>
          <w:rFonts w:ascii="宋体" w:hAnsi="宋体" w:hint="eastAsia"/>
        </w:rPr>
        <w:lastRenderedPageBreak/>
        <w:t>第六章、磋商响应文件格式</w:t>
      </w:r>
      <w:bookmarkEnd w:id="38"/>
      <w:bookmarkEnd w:id="39"/>
    </w:p>
    <w:p w:rsidR="00EB04DA" w:rsidRDefault="00EB04DA">
      <w:pPr>
        <w:pStyle w:val="af"/>
        <w:ind w:firstLine="562"/>
        <w:jc w:val="right"/>
        <w:rPr>
          <w:rFonts w:hAnsi="宋体"/>
          <w:b/>
          <w:bCs/>
          <w:sz w:val="28"/>
          <w:szCs w:val="28"/>
        </w:rPr>
      </w:pPr>
    </w:p>
    <w:p w:rsidR="00EB04DA" w:rsidRDefault="00B02016">
      <w:pPr>
        <w:pStyle w:val="af"/>
        <w:ind w:firstLine="562"/>
        <w:jc w:val="right"/>
        <w:rPr>
          <w:rFonts w:hAnsi="宋体"/>
          <w:b/>
          <w:bCs/>
          <w:sz w:val="28"/>
          <w:szCs w:val="28"/>
        </w:rPr>
      </w:pPr>
      <w:r>
        <w:rPr>
          <w:rFonts w:hAnsi="宋体" w:hint="eastAsia"/>
          <w:b/>
          <w:bCs/>
          <w:sz w:val="28"/>
          <w:szCs w:val="28"/>
        </w:rPr>
        <w:t>正本/副本</w:t>
      </w:r>
    </w:p>
    <w:p w:rsidR="00EB04DA" w:rsidRDefault="00EB04DA">
      <w:pPr>
        <w:rPr>
          <w:rFonts w:ascii="宋体" w:hAnsi="宋体"/>
          <w:b/>
          <w:bCs/>
          <w:sz w:val="44"/>
          <w:szCs w:val="44"/>
        </w:rPr>
      </w:pPr>
    </w:p>
    <w:p w:rsidR="00EB04DA" w:rsidRDefault="00B02016">
      <w:pPr>
        <w:pStyle w:val="af"/>
        <w:ind w:firstLine="859"/>
        <w:jc w:val="center"/>
        <w:rPr>
          <w:rFonts w:hAnsi="宋体"/>
          <w:sz w:val="44"/>
          <w:szCs w:val="44"/>
        </w:rPr>
      </w:pPr>
      <w:r>
        <w:rPr>
          <w:rFonts w:hAnsi="宋体" w:hint="eastAsia"/>
          <w:b/>
          <w:bCs/>
          <w:spacing w:val="-6"/>
          <w:sz w:val="44"/>
          <w:szCs w:val="44"/>
        </w:rPr>
        <w:t>国家特殊钢产品质量监督检验中心实验楼（二期）工程结算审核</w:t>
      </w:r>
    </w:p>
    <w:p w:rsidR="00EB04DA" w:rsidRDefault="00EB04DA"/>
    <w:p w:rsidR="00EB04DA" w:rsidRDefault="00EB04DA">
      <w:pPr>
        <w:pStyle w:val="a9"/>
      </w:pPr>
    </w:p>
    <w:p w:rsidR="00EB04DA" w:rsidRDefault="00EB04DA">
      <w:pPr>
        <w:autoSpaceDE w:val="0"/>
        <w:autoSpaceDN w:val="0"/>
        <w:adjustRightInd w:val="0"/>
        <w:spacing w:line="460" w:lineRule="exact"/>
        <w:rPr>
          <w:rFonts w:ascii="宋体" w:hAnsi="宋体"/>
          <w:sz w:val="44"/>
          <w:szCs w:val="44"/>
        </w:rPr>
      </w:pPr>
    </w:p>
    <w:p w:rsidR="00EB04DA" w:rsidRDefault="00B02016">
      <w:pPr>
        <w:spacing w:line="360" w:lineRule="auto"/>
        <w:jc w:val="center"/>
        <w:rPr>
          <w:rFonts w:ascii="宋体" w:hAnsi="宋体"/>
          <w:sz w:val="28"/>
          <w:szCs w:val="28"/>
        </w:rPr>
      </w:pPr>
      <w:r>
        <w:rPr>
          <w:rFonts w:ascii="宋体" w:hAnsi="宋体" w:hint="eastAsia"/>
          <w:sz w:val="96"/>
          <w:szCs w:val="96"/>
        </w:rPr>
        <w:t>磋商响应文件</w:t>
      </w:r>
    </w:p>
    <w:p w:rsidR="00EB04DA" w:rsidRDefault="00EB04DA">
      <w:pPr>
        <w:spacing w:line="480" w:lineRule="exact"/>
        <w:rPr>
          <w:rFonts w:ascii="宋体" w:hAnsi="宋体"/>
          <w:sz w:val="28"/>
          <w:szCs w:val="28"/>
        </w:rPr>
      </w:pPr>
    </w:p>
    <w:p w:rsidR="00EB04DA" w:rsidRDefault="00EB04DA">
      <w:pPr>
        <w:pStyle w:val="a5"/>
      </w:pPr>
    </w:p>
    <w:p w:rsidR="00EB04DA" w:rsidRDefault="00EB04DA">
      <w:pPr>
        <w:spacing w:line="480" w:lineRule="exact"/>
        <w:rPr>
          <w:rFonts w:ascii="宋体" w:hAnsi="宋体"/>
          <w:sz w:val="28"/>
          <w:szCs w:val="28"/>
        </w:rPr>
      </w:pPr>
    </w:p>
    <w:p w:rsidR="00EB04DA" w:rsidRDefault="00B02016">
      <w:pPr>
        <w:spacing w:line="480" w:lineRule="exact"/>
        <w:ind w:firstLineChars="200" w:firstLine="640"/>
        <w:jc w:val="left"/>
        <w:rPr>
          <w:rFonts w:ascii="宋体" w:hAnsi="宋体"/>
          <w:sz w:val="32"/>
          <w:szCs w:val="32"/>
        </w:rPr>
      </w:pPr>
      <w:r>
        <w:rPr>
          <w:rFonts w:ascii="宋体" w:hAnsi="宋体" w:hint="eastAsia"/>
          <w:sz w:val="32"/>
          <w:szCs w:val="32"/>
        </w:rPr>
        <w:t>项目名称：</w:t>
      </w:r>
    </w:p>
    <w:p w:rsidR="00EB04DA" w:rsidRDefault="00EB04DA">
      <w:pPr>
        <w:snapToGrid w:val="0"/>
        <w:spacing w:line="500" w:lineRule="exact"/>
        <w:rPr>
          <w:rFonts w:ascii="宋体" w:hAnsi="宋体"/>
          <w:sz w:val="32"/>
          <w:szCs w:val="32"/>
        </w:rPr>
      </w:pPr>
    </w:p>
    <w:p w:rsidR="00EB04DA" w:rsidRDefault="00B02016">
      <w:pPr>
        <w:snapToGrid w:val="0"/>
        <w:spacing w:line="500" w:lineRule="exact"/>
        <w:ind w:firstLineChars="200" w:firstLine="640"/>
        <w:rPr>
          <w:rFonts w:ascii="宋体" w:hAnsi="宋体"/>
          <w:sz w:val="32"/>
          <w:szCs w:val="32"/>
        </w:rPr>
      </w:pPr>
      <w:r>
        <w:rPr>
          <w:rFonts w:ascii="宋体" w:hAnsi="宋体" w:hint="eastAsia"/>
          <w:sz w:val="32"/>
          <w:szCs w:val="32"/>
        </w:rPr>
        <w:t>法定代表人(签字或盖章)：</w:t>
      </w:r>
    </w:p>
    <w:p w:rsidR="00EB04DA" w:rsidRDefault="00EB04DA">
      <w:pPr>
        <w:autoSpaceDE w:val="0"/>
        <w:autoSpaceDN w:val="0"/>
        <w:adjustRightInd w:val="0"/>
        <w:rPr>
          <w:rFonts w:ascii="宋体" w:hAnsi="宋体"/>
          <w:sz w:val="32"/>
          <w:szCs w:val="32"/>
        </w:rPr>
      </w:pPr>
    </w:p>
    <w:p w:rsidR="00EB04DA" w:rsidRDefault="00B02016">
      <w:pPr>
        <w:autoSpaceDE w:val="0"/>
        <w:autoSpaceDN w:val="0"/>
        <w:adjustRightInd w:val="0"/>
        <w:ind w:firstLineChars="200" w:firstLine="640"/>
        <w:rPr>
          <w:rFonts w:ascii="宋体" w:hAnsi="宋体"/>
          <w:sz w:val="32"/>
          <w:szCs w:val="32"/>
          <w:u w:val="single"/>
          <w:lang w:val="zh-CN"/>
        </w:rPr>
      </w:pPr>
      <w:r>
        <w:rPr>
          <w:rFonts w:ascii="宋体" w:hAnsi="宋体" w:hint="eastAsia"/>
          <w:sz w:val="32"/>
          <w:szCs w:val="32"/>
        </w:rPr>
        <w:t>磋商单位</w:t>
      </w:r>
      <w:r>
        <w:rPr>
          <w:rFonts w:ascii="宋体" w:hAnsi="宋体" w:hint="eastAsia"/>
          <w:sz w:val="32"/>
          <w:szCs w:val="32"/>
          <w:lang w:val="zh-CN"/>
        </w:rPr>
        <w:t>名称：</w:t>
      </w:r>
      <w:r>
        <w:rPr>
          <w:rFonts w:ascii="宋体" w:hAnsi="宋体" w:hint="eastAsia"/>
          <w:spacing w:val="-6"/>
          <w:sz w:val="32"/>
          <w:szCs w:val="32"/>
        </w:rPr>
        <w:t>(盖章)</w:t>
      </w:r>
      <w:r>
        <w:rPr>
          <w:rFonts w:ascii="宋体" w:hAnsi="宋体" w:hint="eastAsia"/>
          <w:sz w:val="32"/>
          <w:szCs w:val="32"/>
        </w:rPr>
        <w:t>：</w:t>
      </w:r>
    </w:p>
    <w:p w:rsidR="00EB04DA" w:rsidRDefault="00EB04DA">
      <w:pPr>
        <w:autoSpaceDE w:val="0"/>
        <w:autoSpaceDN w:val="0"/>
        <w:adjustRightInd w:val="0"/>
        <w:rPr>
          <w:rFonts w:ascii="宋体" w:hAnsi="宋体"/>
          <w:sz w:val="32"/>
          <w:szCs w:val="32"/>
          <w:u w:val="single"/>
        </w:rPr>
      </w:pPr>
    </w:p>
    <w:p w:rsidR="00EB04DA" w:rsidRDefault="00B02016">
      <w:pPr>
        <w:autoSpaceDE w:val="0"/>
        <w:autoSpaceDN w:val="0"/>
        <w:adjustRightInd w:val="0"/>
        <w:jc w:val="center"/>
        <w:rPr>
          <w:rFonts w:ascii="宋体" w:hAnsi="宋体"/>
          <w:b/>
          <w:sz w:val="32"/>
          <w:szCs w:val="32"/>
        </w:rPr>
      </w:pPr>
      <w:r>
        <w:rPr>
          <w:rFonts w:ascii="宋体" w:hAnsi="宋体" w:hint="eastAsia"/>
          <w:sz w:val="32"/>
          <w:szCs w:val="32"/>
        </w:rPr>
        <w:t xml:space="preserve">   年   月   日</w:t>
      </w:r>
      <w:r>
        <w:rPr>
          <w:rFonts w:ascii="宋体" w:hAnsi="宋体" w:hint="eastAsia"/>
          <w:b/>
          <w:sz w:val="32"/>
          <w:szCs w:val="32"/>
        </w:rPr>
        <w:br w:type="page"/>
      </w:r>
      <w:r>
        <w:rPr>
          <w:rFonts w:ascii="宋体" w:hAnsi="宋体" w:hint="eastAsia"/>
          <w:b/>
          <w:sz w:val="32"/>
          <w:szCs w:val="32"/>
        </w:rPr>
        <w:lastRenderedPageBreak/>
        <w:t>目  录</w:t>
      </w:r>
    </w:p>
    <w:p w:rsidR="00EB04DA" w:rsidRDefault="00EB04DA">
      <w:pPr>
        <w:pStyle w:val="af"/>
        <w:ind w:firstLine="480"/>
        <w:rPr>
          <w:rFonts w:hAnsi="宋体"/>
        </w:rPr>
      </w:pPr>
    </w:p>
    <w:p w:rsidR="00EB04DA" w:rsidRDefault="00B02016">
      <w:pPr>
        <w:spacing w:line="360" w:lineRule="auto"/>
        <w:rPr>
          <w:sz w:val="28"/>
          <w:szCs w:val="28"/>
        </w:rPr>
      </w:pPr>
      <w:r>
        <w:rPr>
          <w:rFonts w:hint="eastAsia"/>
          <w:sz w:val="28"/>
          <w:szCs w:val="28"/>
        </w:rPr>
        <w:t>一、磋商函</w:t>
      </w:r>
    </w:p>
    <w:p w:rsidR="00EB04DA" w:rsidRDefault="00B02016">
      <w:pPr>
        <w:spacing w:line="360" w:lineRule="auto"/>
        <w:rPr>
          <w:sz w:val="28"/>
          <w:szCs w:val="28"/>
        </w:rPr>
      </w:pPr>
      <w:r>
        <w:rPr>
          <w:rFonts w:hint="eastAsia"/>
          <w:sz w:val="28"/>
          <w:szCs w:val="28"/>
        </w:rPr>
        <w:t>二、法定代表人身份证明书</w:t>
      </w:r>
    </w:p>
    <w:p w:rsidR="00EB04DA" w:rsidRDefault="00B02016">
      <w:pPr>
        <w:spacing w:line="360" w:lineRule="auto"/>
        <w:rPr>
          <w:sz w:val="28"/>
          <w:szCs w:val="28"/>
        </w:rPr>
      </w:pPr>
      <w:r>
        <w:rPr>
          <w:rFonts w:hint="eastAsia"/>
          <w:sz w:val="28"/>
          <w:szCs w:val="28"/>
        </w:rPr>
        <w:t>三、法定代表人授权委托书</w:t>
      </w:r>
    </w:p>
    <w:p w:rsidR="00EB04DA" w:rsidRDefault="00B02016">
      <w:pPr>
        <w:spacing w:line="360" w:lineRule="auto"/>
        <w:rPr>
          <w:sz w:val="28"/>
          <w:szCs w:val="28"/>
        </w:rPr>
      </w:pPr>
      <w:r>
        <w:rPr>
          <w:rFonts w:hint="eastAsia"/>
          <w:sz w:val="28"/>
          <w:szCs w:val="28"/>
        </w:rPr>
        <w:t>四、磋商报价一览表</w:t>
      </w:r>
    </w:p>
    <w:p w:rsidR="00EB04DA" w:rsidRDefault="00B02016">
      <w:pPr>
        <w:spacing w:line="360" w:lineRule="auto"/>
        <w:rPr>
          <w:sz w:val="28"/>
          <w:szCs w:val="28"/>
        </w:rPr>
      </w:pPr>
      <w:r>
        <w:rPr>
          <w:rFonts w:hint="eastAsia"/>
          <w:sz w:val="28"/>
          <w:szCs w:val="28"/>
        </w:rPr>
        <w:t>五、资格审查资料</w:t>
      </w:r>
    </w:p>
    <w:p w:rsidR="00EB04DA" w:rsidRDefault="00B02016">
      <w:pPr>
        <w:spacing w:line="360" w:lineRule="auto"/>
        <w:rPr>
          <w:sz w:val="28"/>
          <w:szCs w:val="28"/>
        </w:rPr>
      </w:pPr>
      <w:r>
        <w:rPr>
          <w:rFonts w:hint="eastAsia"/>
          <w:sz w:val="28"/>
          <w:szCs w:val="28"/>
        </w:rPr>
        <w:t>六、企业信誉声明</w:t>
      </w:r>
    </w:p>
    <w:p w:rsidR="00EB04DA" w:rsidRDefault="00B02016">
      <w:pPr>
        <w:spacing w:line="360" w:lineRule="auto"/>
        <w:rPr>
          <w:sz w:val="28"/>
          <w:szCs w:val="28"/>
        </w:rPr>
      </w:pPr>
      <w:r>
        <w:rPr>
          <w:rFonts w:hint="eastAsia"/>
          <w:sz w:val="28"/>
          <w:szCs w:val="28"/>
        </w:rPr>
        <w:t>七、诚信投标承诺书</w:t>
      </w:r>
    </w:p>
    <w:p w:rsidR="00EB04DA" w:rsidRDefault="00B02016">
      <w:pPr>
        <w:spacing w:line="360" w:lineRule="auto"/>
        <w:rPr>
          <w:sz w:val="28"/>
          <w:szCs w:val="28"/>
        </w:rPr>
      </w:pPr>
      <w:r>
        <w:rPr>
          <w:rFonts w:hint="eastAsia"/>
          <w:sz w:val="28"/>
          <w:szCs w:val="28"/>
        </w:rPr>
        <w:t>八、其他承诺</w:t>
      </w:r>
    </w:p>
    <w:p w:rsidR="00EB04DA" w:rsidRDefault="00EB04DA"/>
    <w:p w:rsidR="00EB04DA" w:rsidRDefault="00B02016">
      <w:pPr>
        <w:numPr>
          <w:ilvl w:val="0"/>
          <w:numId w:val="2"/>
        </w:numPr>
        <w:spacing w:line="360" w:lineRule="auto"/>
        <w:jc w:val="center"/>
        <w:rPr>
          <w:rFonts w:ascii="宋体" w:hAnsi="宋体"/>
          <w:b/>
          <w:sz w:val="32"/>
          <w:szCs w:val="32"/>
        </w:rPr>
      </w:pPr>
      <w:r>
        <w:rPr>
          <w:rFonts w:ascii="宋体" w:hAnsi="宋体" w:hint="eastAsia"/>
          <w:b/>
          <w:sz w:val="32"/>
          <w:szCs w:val="32"/>
        </w:rPr>
        <w:br w:type="page"/>
      </w:r>
      <w:r>
        <w:rPr>
          <w:rFonts w:ascii="宋体" w:hAnsi="宋体" w:hint="eastAsia"/>
          <w:b/>
          <w:sz w:val="32"/>
          <w:szCs w:val="32"/>
        </w:rPr>
        <w:lastRenderedPageBreak/>
        <w:t>磋商函</w:t>
      </w:r>
    </w:p>
    <w:p w:rsidR="00EB04DA" w:rsidRDefault="00EB04DA">
      <w:pPr>
        <w:spacing w:line="500" w:lineRule="exact"/>
        <w:rPr>
          <w:rFonts w:ascii="宋体" w:hAnsi="宋体"/>
          <w:szCs w:val="21"/>
          <w:u w:val="single"/>
        </w:rPr>
      </w:pPr>
    </w:p>
    <w:p w:rsidR="00EB04DA" w:rsidRDefault="00B02016">
      <w:pPr>
        <w:spacing w:line="500" w:lineRule="exact"/>
        <w:rPr>
          <w:rFonts w:ascii="宋体" w:hAnsi="宋体"/>
          <w:b/>
          <w:sz w:val="24"/>
        </w:rPr>
      </w:pPr>
      <w:r>
        <w:rPr>
          <w:rFonts w:ascii="宋体" w:hAnsi="宋体" w:hint="eastAsia"/>
          <w:sz w:val="24"/>
        </w:rPr>
        <w:t>（采购人）：</w:t>
      </w:r>
    </w:p>
    <w:p w:rsidR="00EB04DA" w:rsidRDefault="00B02016">
      <w:pPr>
        <w:pStyle w:val="20"/>
        <w:spacing w:line="460" w:lineRule="exact"/>
        <w:ind w:firstLineChars="200" w:firstLine="480"/>
        <w:rPr>
          <w:rFonts w:ascii="宋体" w:hAnsi="宋体"/>
          <w:sz w:val="24"/>
        </w:rPr>
      </w:pPr>
      <w:r>
        <w:rPr>
          <w:rFonts w:ascii="宋体" w:hAnsi="宋体" w:hint="eastAsia"/>
          <w:sz w:val="24"/>
        </w:rPr>
        <w:t>(磋商单位全称)授权(委托代理人姓名)(职务)为委托代理人，参加贵方组织的(项目名称)磋商的有关活动，并对本项目进行报价。为此：</w:t>
      </w:r>
    </w:p>
    <w:p w:rsidR="00EB04DA" w:rsidRDefault="00B02016">
      <w:pPr>
        <w:spacing w:line="460" w:lineRule="exact"/>
        <w:ind w:firstLineChars="200" w:firstLine="480"/>
        <w:rPr>
          <w:rFonts w:ascii="宋体" w:hAnsi="宋体"/>
          <w:sz w:val="24"/>
        </w:rPr>
      </w:pPr>
      <w:r>
        <w:rPr>
          <w:rFonts w:ascii="宋体" w:hAnsi="宋体" w:hint="eastAsia"/>
          <w:sz w:val="24"/>
        </w:rPr>
        <w:t>1、我方承诺已经具备参加本次采购活动的磋商单位应当具备的条件；</w:t>
      </w:r>
    </w:p>
    <w:p w:rsidR="00EB04DA" w:rsidRDefault="00B02016">
      <w:pPr>
        <w:tabs>
          <w:tab w:val="left" w:pos="0"/>
        </w:tabs>
        <w:spacing w:line="460" w:lineRule="exact"/>
        <w:ind w:firstLineChars="200" w:firstLine="480"/>
        <w:rPr>
          <w:rFonts w:ascii="宋体" w:hAnsi="宋体"/>
          <w:sz w:val="24"/>
        </w:rPr>
      </w:pPr>
      <w:r>
        <w:rPr>
          <w:rFonts w:ascii="宋体" w:hAnsi="宋体" w:hint="eastAsia"/>
          <w:sz w:val="24"/>
        </w:rPr>
        <w:t>2、我方承诺完全满足磋商文件中全部实质性要求。</w:t>
      </w:r>
    </w:p>
    <w:p w:rsidR="00EB04DA" w:rsidRDefault="00B02016">
      <w:pPr>
        <w:tabs>
          <w:tab w:val="left" w:pos="0"/>
        </w:tabs>
        <w:spacing w:line="460" w:lineRule="exact"/>
        <w:ind w:firstLineChars="200" w:firstLine="480"/>
        <w:rPr>
          <w:rFonts w:ascii="宋体" w:hAnsi="宋体"/>
          <w:sz w:val="24"/>
        </w:rPr>
      </w:pPr>
      <w:r>
        <w:rPr>
          <w:rFonts w:ascii="宋体" w:hAnsi="宋体" w:hint="eastAsia"/>
          <w:sz w:val="24"/>
        </w:rPr>
        <w:t>3、提供规定的全部磋商响应文件：正本</w:t>
      </w:r>
      <w:r>
        <w:rPr>
          <w:rFonts w:ascii="宋体" w:hAnsi="宋体" w:hint="eastAsia"/>
          <w:sz w:val="24"/>
          <w:u w:val="single"/>
        </w:rPr>
        <w:t>1</w:t>
      </w:r>
      <w:r>
        <w:rPr>
          <w:rFonts w:ascii="宋体" w:hAnsi="宋体" w:hint="eastAsia"/>
          <w:sz w:val="24"/>
        </w:rPr>
        <w:t>份、副本</w:t>
      </w:r>
      <w:r>
        <w:rPr>
          <w:rFonts w:ascii="宋体" w:hAnsi="宋体" w:hint="eastAsia"/>
          <w:sz w:val="24"/>
          <w:u w:val="single"/>
        </w:rPr>
        <w:t>2</w:t>
      </w:r>
      <w:r>
        <w:rPr>
          <w:rFonts w:ascii="宋体" w:hAnsi="宋体" w:hint="eastAsia"/>
          <w:sz w:val="24"/>
        </w:rPr>
        <w:t>份；</w:t>
      </w:r>
    </w:p>
    <w:p w:rsidR="00EB04DA" w:rsidRDefault="00B02016">
      <w:pPr>
        <w:tabs>
          <w:tab w:val="left" w:pos="0"/>
        </w:tabs>
        <w:spacing w:line="460" w:lineRule="exact"/>
        <w:ind w:firstLineChars="200" w:firstLine="480"/>
        <w:rPr>
          <w:rFonts w:ascii="宋体" w:hAnsi="宋体"/>
          <w:sz w:val="24"/>
        </w:rPr>
      </w:pPr>
      <w:r>
        <w:rPr>
          <w:rFonts w:ascii="宋体" w:hAnsi="宋体" w:hint="eastAsia"/>
          <w:sz w:val="24"/>
        </w:rPr>
        <w:t>4、保证遵守磋商文件中的有关规定。</w:t>
      </w:r>
    </w:p>
    <w:p w:rsidR="00EB04DA" w:rsidRDefault="00B02016">
      <w:pPr>
        <w:tabs>
          <w:tab w:val="left" w:pos="0"/>
        </w:tabs>
        <w:spacing w:line="460" w:lineRule="exact"/>
        <w:ind w:firstLineChars="200" w:firstLine="480"/>
        <w:rPr>
          <w:rFonts w:ascii="宋体" w:hAnsi="宋体"/>
          <w:sz w:val="24"/>
        </w:rPr>
      </w:pPr>
      <w:r>
        <w:rPr>
          <w:rFonts w:ascii="宋体" w:hAnsi="宋体" w:hint="eastAsia"/>
          <w:sz w:val="24"/>
        </w:rPr>
        <w:t>5、如我方中标：</w:t>
      </w:r>
    </w:p>
    <w:p w:rsidR="00EB04DA" w:rsidRDefault="00B02016">
      <w:pPr>
        <w:tabs>
          <w:tab w:val="left" w:pos="0"/>
        </w:tabs>
        <w:spacing w:line="460" w:lineRule="exact"/>
        <w:ind w:firstLineChars="200" w:firstLine="480"/>
        <w:rPr>
          <w:rFonts w:ascii="宋体" w:hAnsi="宋体"/>
          <w:sz w:val="24"/>
        </w:rPr>
      </w:pPr>
      <w:r>
        <w:rPr>
          <w:rFonts w:ascii="宋体" w:hAnsi="宋体" w:hint="eastAsia"/>
          <w:sz w:val="24"/>
        </w:rPr>
        <w:t>（1）我方承诺在收到成交通知书后，在成交通知书规定的期限内与你方签订合同。</w:t>
      </w:r>
    </w:p>
    <w:p w:rsidR="00EB04DA" w:rsidRDefault="00B02016">
      <w:pPr>
        <w:tabs>
          <w:tab w:val="left" w:pos="0"/>
        </w:tabs>
        <w:spacing w:line="460" w:lineRule="exact"/>
        <w:ind w:firstLineChars="200" w:firstLine="480"/>
        <w:rPr>
          <w:rFonts w:ascii="宋体" w:hAnsi="宋体"/>
          <w:sz w:val="24"/>
        </w:rPr>
      </w:pPr>
      <w:r>
        <w:rPr>
          <w:rFonts w:ascii="宋体" w:hAnsi="宋体" w:hint="eastAsia"/>
          <w:sz w:val="24"/>
        </w:rPr>
        <w:t>（2）我方承诺在合同约定的期限内完成并移交全部合同内容。</w:t>
      </w:r>
    </w:p>
    <w:p w:rsidR="00EB04DA" w:rsidRDefault="00B02016">
      <w:pPr>
        <w:tabs>
          <w:tab w:val="left" w:pos="0"/>
        </w:tabs>
        <w:spacing w:line="460" w:lineRule="exact"/>
        <w:ind w:firstLineChars="200" w:firstLine="480"/>
        <w:rPr>
          <w:rFonts w:ascii="宋体" w:hAnsi="宋体"/>
          <w:sz w:val="24"/>
        </w:rPr>
      </w:pPr>
      <w:r>
        <w:rPr>
          <w:rFonts w:ascii="宋体" w:hAnsi="宋体" w:hint="eastAsia"/>
          <w:sz w:val="24"/>
        </w:rPr>
        <w:t>6、我方在此声明，所递交的响应文件及有关资料内容完整、真实和准确。</w:t>
      </w:r>
    </w:p>
    <w:p w:rsidR="00EB04DA" w:rsidRDefault="00B02016">
      <w:pPr>
        <w:tabs>
          <w:tab w:val="left" w:pos="0"/>
        </w:tabs>
        <w:spacing w:line="460" w:lineRule="exact"/>
        <w:ind w:firstLineChars="200" w:firstLine="480"/>
        <w:rPr>
          <w:rFonts w:ascii="宋体" w:hAnsi="宋体"/>
          <w:sz w:val="24"/>
        </w:rPr>
      </w:pPr>
      <w:r>
        <w:rPr>
          <w:rFonts w:ascii="宋体" w:hAnsi="宋体" w:hint="eastAsia"/>
          <w:sz w:val="24"/>
        </w:rPr>
        <w:t>7、愿意向贵方提供任何与磋商有关的资料、情况和技术资料。</w:t>
      </w:r>
    </w:p>
    <w:p w:rsidR="00EB04DA" w:rsidRDefault="00B02016">
      <w:pPr>
        <w:tabs>
          <w:tab w:val="left" w:pos="0"/>
        </w:tabs>
        <w:spacing w:line="460" w:lineRule="exact"/>
        <w:ind w:firstLineChars="200" w:firstLine="480"/>
        <w:rPr>
          <w:rFonts w:ascii="宋体" w:hAnsi="宋体"/>
          <w:sz w:val="24"/>
        </w:rPr>
      </w:pPr>
      <w:r>
        <w:rPr>
          <w:rFonts w:ascii="宋体" w:hAnsi="宋体" w:hint="eastAsia"/>
          <w:sz w:val="24"/>
        </w:rPr>
        <w:t>8、本磋商响应文件自磋商之日起60日内有效，且在投标有效期内不修改、撤销响应文件。</w:t>
      </w:r>
    </w:p>
    <w:p w:rsidR="00EB04DA" w:rsidRDefault="00B02016">
      <w:pPr>
        <w:tabs>
          <w:tab w:val="left" w:pos="0"/>
        </w:tabs>
        <w:spacing w:line="460" w:lineRule="exact"/>
        <w:ind w:firstLineChars="200" w:firstLine="480"/>
        <w:rPr>
          <w:rFonts w:ascii="宋体" w:hAnsi="宋体"/>
          <w:sz w:val="24"/>
        </w:rPr>
      </w:pPr>
      <w:r>
        <w:rPr>
          <w:rFonts w:ascii="宋体" w:hAnsi="宋体" w:hint="eastAsia"/>
          <w:sz w:val="24"/>
        </w:rPr>
        <w:t>9、与本磋商有关的一切来往通讯请寄：</w:t>
      </w:r>
    </w:p>
    <w:p w:rsidR="00EB04DA" w:rsidRDefault="00EB04DA">
      <w:pPr>
        <w:pStyle w:val="10"/>
      </w:pPr>
    </w:p>
    <w:p w:rsidR="00EB04DA" w:rsidRDefault="00B02016">
      <w:pPr>
        <w:pStyle w:val="20"/>
        <w:spacing w:line="460" w:lineRule="exact"/>
        <w:ind w:firstLineChars="200" w:firstLine="480"/>
        <w:rPr>
          <w:rFonts w:ascii="宋体" w:hAnsi="宋体"/>
          <w:sz w:val="24"/>
        </w:rPr>
      </w:pPr>
      <w:r>
        <w:rPr>
          <w:rFonts w:ascii="宋体" w:hAnsi="宋体" w:hint="eastAsia"/>
          <w:sz w:val="24"/>
        </w:rPr>
        <w:t>地址：</w:t>
      </w:r>
    </w:p>
    <w:p w:rsidR="00EB04DA" w:rsidRDefault="00B02016">
      <w:pPr>
        <w:pStyle w:val="20"/>
        <w:spacing w:line="460" w:lineRule="exact"/>
        <w:ind w:firstLineChars="200" w:firstLine="480"/>
        <w:rPr>
          <w:rFonts w:ascii="宋体" w:hAnsi="宋体"/>
          <w:sz w:val="24"/>
          <w:u w:val="single"/>
        </w:rPr>
      </w:pPr>
      <w:r>
        <w:rPr>
          <w:rFonts w:ascii="宋体" w:hAnsi="宋体" w:hint="eastAsia"/>
          <w:sz w:val="24"/>
        </w:rPr>
        <w:t>邮编：</w:t>
      </w:r>
    </w:p>
    <w:p w:rsidR="00EB04DA" w:rsidRDefault="00B02016">
      <w:pPr>
        <w:pStyle w:val="20"/>
        <w:spacing w:line="460" w:lineRule="exact"/>
        <w:ind w:firstLineChars="200" w:firstLine="480"/>
        <w:rPr>
          <w:rFonts w:ascii="宋体" w:hAnsi="宋体"/>
          <w:sz w:val="24"/>
        </w:rPr>
      </w:pPr>
      <w:r>
        <w:rPr>
          <w:rFonts w:ascii="宋体" w:hAnsi="宋体" w:hint="eastAsia"/>
          <w:sz w:val="24"/>
        </w:rPr>
        <w:t>电话： 。</w:t>
      </w:r>
    </w:p>
    <w:p w:rsidR="00EB04DA" w:rsidRDefault="00B02016">
      <w:pPr>
        <w:pStyle w:val="20"/>
        <w:spacing w:line="460" w:lineRule="exact"/>
        <w:rPr>
          <w:rFonts w:ascii="宋体" w:hAnsi="宋体"/>
          <w:sz w:val="24"/>
        </w:rPr>
      </w:pPr>
      <w:r>
        <w:rPr>
          <w:rFonts w:ascii="宋体" w:hAnsi="宋体" w:hint="eastAsia"/>
          <w:sz w:val="24"/>
        </w:rPr>
        <w:t xml:space="preserve">                                磋商单位全称（公章）：</w:t>
      </w:r>
    </w:p>
    <w:p w:rsidR="00EB04DA" w:rsidRDefault="00B02016">
      <w:pPr>
        <w:pStyle w:val="20"/>
        <w:spacing w:line="460" w:lineRule="exact"/>
        <w:rPr>
          <w:rFonts w:ascii="宋体" w:hAnsi="宋体"/>
          <w:sz w:val="24"/>
        </w:rPr>
      </w:pPr>
      <w:r>
        <w:rPr>
          <w:rFonts w:ascii="宋体" w:hAnsi="宋体" w:hint="eastAsia"/>
          <w:sz w:val="24"/>
        </w:rPr>
        <w:t xml:space="preserve">                                法定代表人或其委托代理人（签字或盖章）：</w:t>
      </w:r>
    </w:p>
    <w:p w:rsidR="00EB04DA" w:rsidRDefault="00B02016">
      <w:pPr>
        <w:spacing w:line="300" w:lineRule="auto"/>
        <w:rPr>
          <w:rFonts w:ascii="宋体" w:hAnsi="宋体"/>
          <w:sz w:val="24"/>
        </w:rPr>
      </w:pPr>
      <w:r>
        <w:rPr>
          <w:rFonts w:ascii="宋体" w:hAnsi="宋体" w:hint="eastAsia"/>
          <w:sz w:val="24"/>
        </w:rPr>
        <w:t xml:space="preserve">                                日     期：</w:t>
      </w:r>
    </w:p>
    <w:p w:rsidR="00EB04DA" w:rsidRDefault="00EB04DA" w:rsidP="00B02016">
      <w:pPr>
        <w:spacing w:line="500" w:lineRule="exact"/>
        <w:ind w:firstLineChars="2302" w:firstLine="5525"/>
        <w:rPr>
          <w:rFonts w:ascii="宋体" w:hAnsi="宋体"/>
          <w:sz w:val="24"/>
        </w:rPr>
      </w:pPr>
    </w:p>
    <w:p w:rsidR="00EB04DA" w:rsidRDefault="00B02016">
      <w:pPr>
        <w:spacing w:line="500" w:lineRule="exact"/>
        <w:jc w:val="center"/>
        <w:rPr>
          <w:rFonts w:ascii="宋体" w:hAnsi="宋体"/>
          <w:sz w:val="32"/>
          <w:szCs w:val="32"/>
        </w:rPr>
      </w:pPr>
      <w:r>
        <w:rPr>
          <w:rFonts w:ascii="宋体" w:hAnsi="宋体" w:hint="eastAsia"/>
          <w:bCs/>
          <w:sz w:val="32"/>
          <w:szCs w:val="32"/>
        </w:rPr>
        <w:br w:type="page"/>
      </w:r>
      <w:r>
        <w:rPr>
          <w:rFonts w:ascii="宋体" w:hAnsi="宋体" w:hint="eastAsia"/>
          <w:bCs/>
          <w:sz w:val="32"/>
          <w:szCs w:val="32"/>
        </w:rPr>
        <w:lastRenderedPageBreak/>
        <w:t>二、</w:t>
      </w:r>
      <w:r>
        <w:rPr>
          <w:rFonts w:ascii="宋体" w:hAnsi="宋体" w:hint="eastAsia"/>
          <w:b/>
          <w:sz w:val="32"/>
          <w:szCs w:val="32"/>
        </w:rPr>
        <w:t>法定代表人身份证明书</w:t>
      </w:r>
    </w:p>
    <w:p w:rsidR="00EB04DA" w:rsidRDefault="00EB04DA">
      <w:pPr>
        <w:spacing w:line="500" w:lineRule="exact"/>
        <w:rPr>
          <w:rFonts w:ascii="宋体" w:hAnsi="宋体"/>
          <w:sz w:val="32"/>
          <w:szCs w:val="32"/>
        </w:rPr>
      </w:pPr>
    </w:p>
    <w:p w:rsidR="00EB04DA" w:rsidRDefault="00EB04DA">
      <w:pPr>
        <w:spacing w:line="500" w:lineRule="exact"/>
        <w:rPr>
          <w:rFonts w:ascii="宋体" w:hAnsi="宋体"/>
          <w:sz w:val="24"/>
        </w:rPr>
      </w:pPr>
    </w:p>
    <w:p w:rsidR="00EB04DA" w:rsidRDefault="00B02016">
      <w:pPr>
        <w:spacing w:line="500" w:lineRule="exact"/>
        <w:rPr>
          <w:rFonts w:ascii="宋体" w:hAnsi="宋体"/>
          <w:sz w:val="24"/>
        </w:rPr>
      </w:pPr>
      <w:r>
        <w:rPr>
          <w:rFonts w:ascii="宋体" w:hAnsi="宋体" w:hint="eastAsia"/>
          <w:sz w:val="24"/>
        </w:rPr>
        <w:t>单位名称：</w:t>
      </w:r>
    </w:p>
    <w:p w:rsidR="00EB04DA" w:rsidRDefault="00B02016">
      <w:pPr>
        <w:spacing w:line="500" w:lineRule="exact"/>
        <w:rPr>
          <w:rFonts w:ascii="宋体" w:hAnsi="宋体"/>
          <w:sz w:val="24"/>
        </w:rPr>
      </w:pPr>
      <w:r>
        <w:rPr>
          <w:rFonts w:ascii="宋体" w:hAnsi="宋体" w:hint="eastAsia"/>
          <w:sz w:val="24"/>
        </w:rPr>
        <w:t>地址：</w:t>
      </w:r>
    </w:p>
    <w:p w:rsidR="00EB04DA" w:rsidRDefault="00B02016">
      <w:pPr>
        <w:spacing w:line="500" w:lineRule="exact"/>
        <w:rPr>
          <w:rFonts w:ascii="宋体" w:hAnsi="宋体"/>
          <w:sz w:val="24"/>
          <w:u w:val="single"/>
        </w:rPr>
      </w:pPr>
      <w:r>
        <w:rPr>
          <w:rFonts w:ascii="宋体" w:hAnsi="宋体" w:hint="eastAsia"/>
          <w:sz w:val="24"/>
        </w:rPr>
        <w:t>姓名：性别：年龄：职务：</w:t>
      </w:r>
    </w:p>
    <w:p w:rsidR="00EB04DA" w:rsidRDefault="00B02016">
      <w:pPr>
        <w:spacing w:line="500" w:lineRule="exact"/>
        <w:rPr>
          <w:rFonts w:ascii="宋体" w:hAnsi="宋体"/>
          <w:sz w:val="24"/>
        </w:rPr>
      </w:pPr>
      <w:r>
        <w:rPr>
          <w:rFonts w:ascii="宋体" w:hAnsi="宋体" w:hint="eastAsia"/>
          <w:sz w:val="24"/>
        </w:rPr>
        <w:t>系的法定代表人。为本项目的谈判、签约，签署上述项目的磋商响应文件，进行合同谈判、签署合同和处理与之有关的一切事务。</w:t>
      </w:r>
    </w:p>
    <w:p w:rsidR="00EB04DA" w:rsidRDefault="00EB04DA">
      <w:pPr>
        <w:spacing w:line="500" w:lineRule="exact"/>
        <w:rPr>
          <w:rFonts w:ascii="宋体" w:hAnsi="宋体"/>
          <w:sz w:val="24"/>
        </w:rPr>
      </w:pPr>
    </w:p>
    <w:p w:rsidR="00EB04DA" w:rsidRDefault="00EB04DA">
      <w:pPr>
        <w:spacing w:line="500" w:lineRule="exact"/>
        <w:rPr>
          <w:rFonts w:ascii="宋体" w:hAnsi="宋体"/>
          <w:sz w:val="24"/>
        </w:rPr>
      </w:pPr>
    </w:p>
    <w:p w:rsidR="00EB04DA" w:rsidRDefault="00B02016">
      <w:pPr>
        <w:spacing w:line="500" w:lineRule="exact"/>
        <w:rPr>
          <w:rFonts w:ascii="宋体" w:hAnsi="宋体"/>
          <w:sz w:val="24"/>
        </w:rPr>
      </w:pPr>
      <w:r>
        <w:rPr>
          <w:rFonts w:ascii="宋体" w:hAnsi="宋体" w:hint="eastAsia"/>
          <w:sz w:val="24"/>
        </w:rPr>
        <w:t>特此证明。</w:t>
      </w:r>
    </w:p>
    <w:p w:rsidR="00EB04DA" w:rsidRDefault="00B02016">
      <w:pPr>
        <w:spacing w:line="500" w:lineRule="exact"/>
        <w:rPr>
          <w:rFonts w:ascii="宋体" w:hAnsi="宋体"/>
          <w:sz w:val="24"/>
          <w:u w:val="single"/>
        </w:rPr>
      </w:pPr>
      <w:r>
        <w:rPr>
          <w:rFonts w:ascii="宋体" w:hAnsi="宋体" w:hint="eastAsia"/>
          <w:sz w:val="24"/>
        </w:rPr>
        <w:t>磋商单位：</w:t>
      </w:r>
      <w:r>
        <w:rPr>
          <w:rFonts w:ascii="宋体" w:hAnsi="宋体" w:hint="eastAsia"/>
          <w:sz w:val="24"/>
          <w:u w:val="single"/>
        </w:rPr>
        <w:t xml:space="preserve">           （盖公章）         </w:t>
      </w:r>
    </w:p>
    <w:p w:rsidR="00EB04DA" w:rsidRDefault="00B02016">
      <w:pPr>
        <w:spacing w:line="500" w:lineRule="exact"/>
        <w:rPr>
          <w:rFonts w:ascii="宋体" w:hAnsi="宋体"/>
          <w:sz w:val="24"/>
        </w:rPr>
      </w:pPr>
      <w:r>
        <w:rPr>
          <w:rFonts w:ascii="宋体" w:hAnsi="宋体" w:hint="eastAsia"/>
          <w:sz w:val="24"/>
        </w:rPr>
        <w:t>日期：年月日</w:t>
      </w:r>
    </w:p>
    <w:p w:rsidR="00EB04DA" w:rsidRDefault="00EB04DA">
      <w:pPr>
        <w:spacing w:line="500" w:lineRule="exact"/>
        <w:jc w:val="center"/>
        <w:rPr>
          <w:rFonts w:ascii="宋体" w:hAnsi="宋体"/>
          <w:b/>
          <w:sz w:val="24"/>
        </w:rPr>
      </w:pPr>
    </w:p>
    <w:p w:rsidR="00EB04DA" w:rsidRDefault="00EB04DA">
      <w:pPr>
        <w:spacing w:line="500" w:lineRule="exact"/>
        <w:jc w:val="center"/>
        <w:rPr>
          <w:rFonts w:ascii="宋体" w:hAnsi="宋体"/>
          <w:b/>
          <w:sz w:val="24"/>
        </w:rPr>
      </w:pPr>
    </w:p>
    <w:p w:rsidR="00EB04DA" w:rsidRDefault="00B02016">
      <w:pPr>
        <w:spacing w:line="500" w:lineRule="exact"/>
        <w:jc w:val="center"/>
        <w:rPr>
          <w:rFonts w:ascii="宋体" w:hAnsi="宋体"/>
          <w:b/>
          <w:sz w:val="24"/>
        </w:rPr>
      </w:pPr>
      <w:r>
        <w:rPr>
          <w:rFonts w:ascii="宋体" w:hAnsi="宋体" w:hint="eastAsia"/>
          <w:b/>
          <w:sz w:val="24"/>
        </w:rPr>
        <w:t>附：法定代表人身份证正反面</w:t>
      </w:r>
    </w:p>
    <w:p w:rsidR="00EB04DA" w:rsidRDefault="00EB04DA">
      <w:pPr>
        <w:spacing w:line="500" w:lineRule="exact"/>
        <w:jc w:val="center"/>
        <w:rPr>
          <w:rFonts w:ascii="宋体" w:hAnsi="宋体"/>
          <w:b/>
          <w:sz w:val="24"/>
        </w:rPr>
      </w:pPr>
    </w:p>
    <w:p w:rsidR="00EB04DA" w:rsidRDefault="00EB04DA">
      <w:pPr>
        <w:spacing w:line="500" w:lineRule="exact"/>
        <w:jc w:val="center"/>
        <w:rPr>
          <w:rFonts w:ascii="宋体" w:hAnsi="宋体"/>
          <w:b/>
          <w:sz w:val="24"/>
        </w:rPr>
      </w:pPr>
    </w:p>
    <w:p w:rsidR="00EB04DA" w:rsidRDefault="00EB04DA">
      <w:pPr>
        <w:spacing w:line="500" w:lineRule="exact"/>
        <w:jc w:val="center"/>
        <w:rPr>
          <w:rFonts w:ascii="宋体" w:hAnsi="宋体"/>
          <w:b/>
          <w:sz w:val="24"/>
        </w:rPr>
      </w:pPr>
    </w:p>
    <w:p w:rsidR="00EB04DA" w:rsidRDefault="00EB04DA">
      <w:pPr>
        <w:spacing w:line="500" w:lineRule="exact"/>
        <w:jc w:val="center"/>
        <w:rPr>
          <w:rFonts w:ascii="宋体" w:hAnsi="宋体"/>
          <w:b/>
          <w:sz w:val="24"/>
        </w:rPr>
      </w:pPr>
    </w:p>
    <w:p w:rsidR="00EB04DA" w:rsidRDefault="00EB04DA">
      <w:pPr>
        <w:spacing w:line="500" w:lineRule="exact"/>
        <w:jc w:val="center"/>
        <w:rPr>
          <w:rFonts w:ascii="宋体" w:hAnsi="宋体"/>
          <w:b/>
          <w:sz w:val="24"/>
        </w:rPr>
      </w:pPr>
    </w:p>
    <w:p w:rsidR="00EB04DA" w:rsidRDefault="00B02016">
      <w:pPr>
        <w:spacing w:line="500" w:lineRule="exact"/>
        <w:rPr>
          <w:rFonts w:ascii="宋体" w:hAnsi="宋体"/>
          <w:b/>
          <w:sz w:val="24"/>
        </w:rPr>
      </w:pPr>
      <w:r>
        <w:rPr>
          <w:rFonts w:ascii="宋体" w:hAnsi="宋体" w:hint="eastAsia"/>
          <w:sz w:val="24"/>
        </w:rPr>
        <w:t>说明：如本项目为法定代表人参与，则无需授权委托书，仅需在响应文件中提供本证明书，另外单独制作一张和磋商响应文件一并递交。</w:t>
      </w:r>
    </w:p>
    <w:p w:rsidR="00EB04DA" w:rsidRPr="003C041E" w:rsidRDefault="00B02016">
      <w:pPr>
        <w:spacing w:line="500" w:lineRule="exact"/>
        <w:jc w:val="center"/>
        <w:rPr>
          <w:rFonts w:ascii="宋体" w:hAnsi="宋体"/>
          <w:b/>
          <w:sz w:val="28"/>
          <w:szCs w:val="28"/>
        </w:rPr>
      </w:pPr>
      <w:r>
        <w:rPr>
          <w:rFonts w:ascii="宋体" w:hAnsi="宋体" w:hint="eastAsia"/>
          <w:b/>
          <w:sz w:val="24"/>
        </w:rPr>
        <w:br w:type="page"/>
      </w:r>
      <w:r w:rsidRPr="003C041E">
        <w:rPr>
          <w:rFonts w:ascii="宋体" w:hAnsi="宋体" w:hint="eastAsia"/>
          <w:b/>
          <w:sz w:val="28"/>
          <w:szCs w:val="28"/>
        </w:rPr>
        <w:lastRenderedPageBreak/>
        <w:t>三、法定代表人授权委托书</w:t>
      </w:r>
    </w:p>
    <w:p w:rsidR="00EB04DA" w:rsidRDefault="00EB04DA">
      <w:pPr>
        <w:spacing w:line="300" w:lineRule="auto"/>
        <w:rPr>
          <w:rFonts w:ascii="宋体" w:hAnsi="宋体"/>
          <w:sz w:val="24"/>
        </w:rPr>
      </w:pPr>
    </w:p>
    <w:p w:rsidR="00EB04DA" w:rsidRDefault="00EB04DA">
      <w:pPr>
        <w:pStyle w:val="af"/>
        <w:ind w:firstLine="480"/>
        <w:rPr>
          <w:rFonts w:hAnsi="宋体"/>
        </w:rPr>
      </w:pPr>
    </w:p>
    <w:p w:rsidR="00EB04DA" w:rsidRDefault="00B02016">
      <w:pPr>
        <w:topLinePunct/>
        <w:spacing w:line="440" w:lineRule="exact"/>
        <w:ind w:firstLineChars="200" w:firstLine="480"/>
        <w:rPr>
          <w:rFonts w:ascii="宋体" w:hAnsi="宋体"/>
          <w:sz w:val="24"/>
        </w:rPr>
      </w:pPr>
      <w:r>
        <w:rPr>
          <w:rFonts w:ascii="宋体" w:hAnsi="宋体" w:hint="eastAsia"/>
          <w:sz w:val="24"/>
        </w:rPr>
        <w:t>本人（姓名）系（磋商单位名称）的法定代表人，现委托（姓名）为我方代理人。代理人根据授权，以我方名义签署、澄清、说明、补正、递交、撤回、修改（项目名称）磋商响应文件、签订合同和处理有关事宜，其法律后果由我方承担。</w:t>
      </w:r>
    </w:p>
    <w:p w:rsidR="00EB04DA" w:rsidRDefault="00B02016">
      <w:pPr>
        <w:spacing w:line="440" w:lineRule="exact"/>
        <w:ind w:firstLineChars="200" w:firstLine="480"/>
        <w:rPr>
          <w:rFonts w:ascii="宋体" w:hAnsi="宋体"/>
          <w:sz w:val="24"/>
        </w:rPr>
      </w:pPr>
      <w:r>
        <w:rPr>
          <w:rFonts w:ascii="宋体" w:hAnsi="宋体" w:hint="eastAsia"/>
          <w:sz w:val="24"/>
        </w:rPr>
        <w:t>委托期限：</w:t>
      </w:r>
      <w:r>
        <w:rPr>
          <w:rFonts w:ascii="宋体" w:hAnsi="宋体" w:hint="eastAsia"/>
          <w:sz w:val="24"/>
          <w:u w:val="single"/>
        </w:rPr>
        <w:t xml:space="preserve"> 本项目开始起至项目全部完成止。</w:t>
      </w:r>
    </w:p>
    <w:p w:rsidR="00EB04DA" w:rsidRDefault="00B02016">
      <w:pPr>
        <w:spacing w:line="440" w:lineRule="exact"/>
        <w:ind w:firstLineChars="200" w:firstLine="480"/>
        <w:rPr>
          <w:rFonts w:ascii="宋体" w:hAnsi="宋体"/>
          <w:sz w:val="24"/>
        </w:rPr>
      </w:pPr>
      <w:r>
        <w:rPr>
          <w:rFonts w:ascii="宋体" w:hAnsi="宋体" w:hint="eastAsia"/>
          <w:sz w:val="24"/>
        </w:rPr>
        <w:t>代理人无转委托权。</w:t>
      </w:r>
    </w:p>
    <w:p w:rsidR="00EB04DA" w:rsidRDefault="00EB04DA">
      <w:pPr>
        <w:spacing w:line="440" w:lineRule="exact"/>
        <w:rPr>
          <w:rFonts w:ascii="宋体" w:hAnsi="宋体"/>
          <w:sz w:val="24"/>
        </w:rPr>
      </w:pPr>
    </w:p>
    <w:p w:rsidR="00EB04DA" w:rsidRDefault="00EB04DA">
      <w:pPr>
        <w:spacing w:line="440" w:lineRule="exact"/>
        <w:rPr>
          <w:rFonts w:ascii="宋体" w:hAnsi="宋体"/>
          <w:sz w:val="24"/>
        </w:rPr>
      </w:pPr>
    </w:p>
    <w:p w:rsidR="00EB04DA" w:rsidRDefault="00B02016">
      <w:pPr>
        <w:spacing w:line="440" w:lineRule="exact"/>
        <w:ind w:firstLineChars="1850" w:firstLine="4440"/>
        <w:jc w:val="left"/>
        <w:rPr>
          <w:rFonts w:ascii="宋体" w:hAnsi="宋体"/>
          <w:sz w:val="24"/>
        </w:rPr>
      </w:pPr>
      <w:r>
        <w:rPr>
          <w:rFonts w:ascii="宋体" w:hAnsi="宋体" w:hint="eastAsia"/>
          <w:sz w:val="24"/>
        </w:rPr>
        <w:t>磋商单位：（盖单位章）</w:t>
      </w:r>
    </w:p>
    <w:p w:rsidR="00EB04DA" w:rsidRDefault="00EB04DA">
      <w:pPr>
        <w:spacing w:line="440" w:lineRule="exact"/>
        <w:jc w:val="left"/>
        <w:rPr>
          <w:rFonts w:ascii="宋体" w:hAnsi="宋体"/>
          <w:sz w:val="24"/>
        </w:rPr>
      </w:pPr>
    </w:p>
    <w:p w:rsidR="00EB04DA" w:rsidRDefault="00B02016">
      <w:pPr>
        <w:spacing w:line="440" w:lineRule="exact"/>
        <w:ind w:firstLineChars="1850" w:firstLine="4440"/>
        <w:jc w:val="left"/>
        <w:rPr>
          <w:rFonts w:ascii="宋体" w:hAnsi="宋体"/>
          <w:sz w:val="24"/>
        </w:rPr>
      </w:pPr>
      <w:r>
        <w:rPr>
          <w:rFonts w:ascii="宋体" w:hAnsi="宋体" w:hint="eastAsia"/>
          <w:sz w:val="24"/>
        </w:rPr>
        <w:t>法定代表人：（签字或盖章）</w:t>
      </w:r>
    </w:p>
    <w:p w:rsidR="00EB04DA" w:rsidRDefault="00EB04DA">
      <w:pPr>
        <w:spacing w:line="440" w:lineRule="exact"/>
        <w:jc w:val="left"/>
        <w:rPr>
          <w:rFonts w:ascii="宋体" w:hAnsi="宋体"/>
          <w:sz w:val="24"/>
        </w:rPr>
      </w:pPr>
    </w:p>
    <w:p w:rsidR="00EB04DA" w:rsidRDefault="00EB04DA">
      <w:pPr>
        <w:spacing w:line="440" w:lineRule="exact"/>
        <w:jc w:val="left"/>
        <w:rPr>
          <w:rFonts w:ascii="宋体" w:hAnsi="宋体"/>
          <w:sz w:val="24"/>
        </w:rPr>
      </w:pPr>
    </w:p>
    <w:p w:rsidR="00EB04DA" w:rsidRDefault="00B02016">
      <w:pPr>
        <w:spacing w:line="440" w:lineRule="exact"/>
        <w:ind w:firstLineChars="1850" w:firstLine="4440"/>
        <w:jc w:val="left"/>
        <w:rPr>
          <w:rFonts w:ascii="宋体" w:hAnsi="宋体"/>
          <w:sz w:val="24"/>
        </w:rPr>
      </w:pPr>
      <w:r>
        <w:rPr>
          <w:rFonts w:ascii="宋体" w:hAnsi="宋体" w:hint="eastAsia"/>
          <w:sz w:val="24"/>
        </w:rPr>
        <w:t>委托代理人：（签字或盖章）</w:t>
      </w:r>
    </w:p>
    <w:p w:rsidR="00EB04DA" w:rsidRDefault="00EB04DA">
      <w:pPr>
        <w:spacing w:line="440" w:lineRule="exact"/>
        <w:jc w:val="left"/>
        <w:rPr>
          <w:rFonts w:ascii="宋体" w:hAnsi="宋体"/>
          <w:sz w:val="24"/>
        </w:rPr>
      </w:pPr>
    </w:p>
    <w:p w:rsidR="00EB04DA" w:rsidRDefault="00B02016">
      <w:pPr>
        <w:spacing w:line="440" w:lineRule="exact"/>
        <w:ind w:firstLineChars="1850" w:firstLine="4440"/>
        <w:jc w:val="left"/>
        <w:rPr>
          <w:rFonts w:ascii="宋体" w:hAnsi="宋体"/>
          <w:sz w:val="24"/>
        </w:rPr>
      </w:pPr>
      <w:r>
        <w:rPr>
          <w:rFonts w:ascii="宋体" w:hAnsi="宋体" w:hint="eastAsia"/>
          <w:sz w:val="24"/>
        </w:rPr>
        <w:t>身份证号码：</w:t>
      </w:r>
    </w:p>
    <w:p w:rsidR="00EB04DA" w:rsidRDefault="00EB04DA">
      <w:pPr>
        <w:spacing w:line="440" w:lineRule="exact"/>
        <w:jc w:val="left"/>
        <w:rPr>
          <w:rFonts w:ascii="宋体" w:hAnsi="宋体"/>
          <w:sz w:val="24"/>
        </w:rPr>
      </w:pPr>
    </w:p>
    <w:p w:rsidR="00EB04DA" w:rsidRDefault="00B02016">
      <w:pPr>
        <w:spacing w:line="440" w:lineRule="exact"/>
        <w:ind w:firstLineChars="2600" w:firstLine="6240"/>
        <w:jc w:val="left"/>
        <w:rPr>
          <w:rFonts w:ascii="宋体" w:hAnsi="宋体"/>
          <w:sz w:val="24"/>
        </w:rPr>
      </w:pPr>
      <w:r>
        <w:rPr>
          <w:rFonts w:ascii="宋体" w:hAnsi="宋体" w:hint="eastAsia"/>
          <w:sz w:val="24"/>
        </w:rPr>
        <w:t>年月日</w:t>
      </w:r>
    </w:p>
    <w:p w:rsidR="00EB04DA" w:rsidRDefault="00EB04DA">
      <w:pPr>
        <w:spacing w:line="440" w:lineRule="exact"/>
        <w:rPr>
          <w:rFonts w:ascii="宋体" w:hAnsi="宋体"/>
          <w:sz w:val="24"/>
        </w:rPr>
      </w:pPr>
    </w:p>
    <w:p w:rsidR="00EB04DA" w:rsidRDefault="00EB04DA">
      <w:pPr>
        <w:pStyle w:val="af"/>
        <w:ind w:firstLine="480"/>
        <w:rPr>
          <w:rFonts w:hAnsi="宋体"/>
        </w:rPr>
      </w:pPr>
    </w:p>
    <w:p w:rsidR="00EB04DA" w:rsidRDefault="00B02016">
      <w:pPr>
        <w:spacing w:line="440" w:lineRule="exact"/>
        <w:jc w:val="center"/>
        <w:rPr>
          <w:rFonts w:ascii="宋体" w:hAnsi="宋体"/>
          <w:sz w:val="24"/>
        </w:rPr>
      </w:pPr>
      <w:r>
        <w:rPr>
          <w:rFonts w:ascii="宋体" w:hAnsi="宋体" w:hint="eastAsia"/>
          <w:b/>
          <w:sz w:val="24"/>
        </w:rPr>
        <w:t>附：委托代理人身份证复印件正反面。</w:t>
      </w:r>
    </w:p>
    <w:p w:rsidR="00EB04DA" w:rsidRDefault="00EB04DA">
      <w:pPr>
        <w:spacing w:line="440" w:lineRule="exact"/>
        <w:jc w:val="left"/>
        <w:rPr>
          <w:rFonts w:ascii="宋体" w:hAnsi="宋体"/>
          <w:sz w:val="24"/>
        </w:rPr>
      </w:pPr>
    </w:p>
    <w:p w:rsidR="00EB04DA" w:rsidRDefault="00EB04DA">
      <w:pPr>
        <w:pStyle w:val="af"/>
        <w:ind w:firstLine="480"/>
        <w:rPr>
          <w:rFonts w:hAnsi="宋体"/>
        </w:rPr>
      </w:pPr>
    </w:p>
    <w:p w:rsidR="00EB04DA" w:rsidRDefault="00EB04DA">
      <w:pPr>
        <w:rPr>
          <w:rFonts w:ascii="宋体" w:hAnsi="宋体"/>
          <w:sz w:val="24"/>
        </w:rPr>
      </w:pPr>
    </w:p>
    <w:p w:rsidR="00EB04DA" w:rsidRDefault="00B02016">
      <w:pPr>
        <w:spacing w:line="500" w:lineRule="exact"/>
        <w:ind w:firstLineChars="200" w:firstLine="480"/>
        <w:jc w:val="left"/>
        <w:rPr>
          <w:rFonts w:ascii="宋体" w:hAnsi="宋体"/>
          <w:bCs/>
          <w:sz w:val="24"/>
        </w:rPr>
      </w:pPr>
      <w:r>
        <w:rPr>
          <w:rFonts w:ascii="宋体" w:hAnsi="宋体" w:hint="eastAsia"/>
          <w:bCs/>
          <w:sz w:val="24"/>
        </w:rPr>
        <w:t>备注:磋商响应文件由法定代表人签署的，磋商响应文件中不需本授权委托书。磋商响应文件由委托代理人签署的，磋商响应文件中应附本授权委托书，另单独制作一张携带（无需密封），于磋商时递交。</w:t>
      </w:r>
    </w:p>
    <w:p w:rsidR="00EB04DA" w:rsidRDefault="00EB04DA">
      <w:pPr>
        <w:pStyle w:val="a7"/>
        <w:spacing w:line="520" w:lineRule="exact"/>
        <w:ind w:firstLineChars="0" w:firstLine="0"/>
        <w:jc w:val="left"/>
        <w:rPr>
          <w:rFonts w:ascii="宋体" w:eastAsia="宋体" w:hAnsi="宋体"/>
          <w:b/>
          <w:bCs/>
          <w:sz w:val="24"/>
          <w:szCs w:val="24"/>
        </w:rPr>
      </w:pPr>
    </w:p>
    <w:p w:rsidR="00EB04DA" w:rsidRDefault="00B02016">
      <w:pPr>
        <w:pStyle w:val="a7"/>
        <w:spacing w:line="520" w:lineRule="exact"/>
        <w:ind w:firstLineChars="0" w:firstLine="0"/>
        <w:jc w:val="center"/>
        <w:rPr>
          <w:rFonts w:ascii="宋体" w:eastAsia="宋体" w:hAnsi="宋体"/>
          <w:position w:val="6"/>
        </w:rPr>
      </w:pPr>
      <w:r>
        <w:rPr>
          <w:rFonts w:ascii="宋体" w:eastAsia="宋体" w:hAnsi="宋体" w:hint="eastAsia"/>
          <w:b/>
          <w:bCs/>
          <w:position w:val="6"/>
          <w:sz w:val="24"/>
          <w:szCs w:val="24"/>
        </w:rPr>
        <w:br w:type="page"/>
      </w:r>
      <w:r>
        <w:rPr>
          <w:rFonts w:ascii="宋体" w:eastAsia="宋体" w:hAnsi="宋体" w:hint="eastAsia"/>
          <w:b/>
          <w:bCs/>
          <w:position w:val="6"/>
          <w:szCs w:val="32"/>
        </w:rPr>
        <w:lastRenderedPageBreak/>
        <w:t>四、磋商报价一览表</w:t>
      </w:r>
    </w:p>
    <w:p w:rsidR="00EB04DA" w:rsidRDefault="00B02016">
      <w:pPr>
        <w:tabs>
          <w:tab w:val="left" w:pos="1365"/>
          <w:tab w:val="left" w:pos="4962"/>
        </w:tabs>
        <w:spacing w:line="460" w:lineRule="exact"/>
        <w:jc w:val="center"/>
        <w:rPr>
          <w:rFonts w:ascii="宋体" w:hAnsi="宋体"/>
          <w:b/>
          <w:bCs/>
          <w:kern w:val="0"/>
          <w:sz w:val="28"/>
          <w:szCs w:val="40"/>
        </w:rPr>
      </w:pPr>
      <w:r>
        <w:rPr>
          <w:rFonts w:ascii="宋体" w:hAnsi="宋体" w:hint="eastAsia"/>
          <w:b/>
          <w:bCs/>
          <w:kern w:val="0"/>
          <w:sz w:val="28"/>
          <w:szCs w:val="40"/>
        </w:rPr>
        <w:t>（首次报价）</w:t>
      </w:r>
    </w:p>
    <w:p w:rsidR="00EB04DA" w:rsidRDefault="00B02016" w:rsidP="00B02016">
      <w:pPr>
        <w:tabs>
          <w:tab w:val="left" w:pos="1365"/>
          <w:tab w:val="left" w:pos="4962"/>
        </w:tabs>
        <w:spacing w:line="460" w:lineRule="exact"/>
        <w:ind w:firstLineChars="49" w:firstLine="118"/>
        <w:rPr>
          <w:rFonts w:ascii="宋体" w:hAnsi="宋体"/>
          <w:kern w:val="0"/>
          <w:sz w:val="24"/>
        </w:rPr>
      </w:pPr>
      <w:r>
        <w:rPr>
          <w:rFonts w:ascii="宋体" w:hAnsi="宋体" w:hint="eastAsia"/>
          <w:kern w:val="0"/>
          <w:sz w:val="24"/>
        </w:rPr>
        <w:t>项目名称：</w:t>
      </w:r>
    </w:p>
    <w:tbl>
      <w:tblPr>
        <w:tblpPr w:leftFromText="180" w:rightFromText="180" w:vertAnchor="text" w:horzAnchor="margin" w:tblpXSpec="center" w:tblpY="158"/>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5"/>
        <w:gridCol w:w="2191"/>
        <w:gridCol w:w="2191"/>
        <w:gridCol w:w="2191"/>
      </w:tblGrid>
      <w:tr w:rsidR="00EB04DA">
        <w:trPr>
          <w:trHeight w:val="810"/>
        </w:trPr>
        <w:tc>
          <w:tcPr>
            <w:tcW w:w="2045" w:type="dxa"/>
            <w:noWrap/>
            <w:vAlign w:val="center"/>
          </w:tcPr>
          <w:p w:rsidR="00EB04DA" w:rsidRDefault="00B02016" w:rsidP="00B02016">
            <w:pPr>
              <w:tabs>
                <w:tab w:val="left" w:pos="1365"/>
                <w:tab w:val="left" w:pos="4962"/>
              </w:tabs>
              <w:spacing w:line="460" w:lineRule="exact"/>
              <w:ind w:firstLineChars="49" w:firstLine="118"/>
              <w:jc w:val="center"/>
              <w:rPr>
                <w:rFonts w:ascii="宋体" w:hAnsi="宋体"/>
                <w:sz w:val="24"/>
              </w:rPr>
            </w:pPr>
            <w:r>
              <w:rPr>
                <w:rFonts w:ascii="宋体" w:hAnsi="宋体" w:hint="eastAsia"/>
                <w:kern w:val="0"/>
                <w:sz w:val="24"/>
              </w:rPr>
              <w:t>磋商总报价（元）</w:t>
            </w:r>
          </w:p>
        </w:tc>
        <w:tc>
          <w:tcPr>
            <w:tcW w:w="2191" w:type="dxa"/>
            <w:noWrap/>
            <w:vAlign w:val="center"/>
          </w:tcPr>
          <w:p w:rsidR="00EB04DA" w:rsidRDefault="00B02016" w:rsidP="00B02016">
            <w:pPr>
              <w:tabs>
                <w:tab w:val="left" w:pos="1365"/>
                <w:tab w:val="left" w:pos="4962"/>
              </w:tabs>
              <w:spacing w:line="460" w:lineRule="exact"/>
              <w:ind w:firstLineChars="49" w:firstLine="118"/>
              <w:jc w:val="center"/>
              <w:rPr>
                <w:rFonts w:ascii="宋体" w:hAnsi="宋体"/>
                <w:sz w:val="24"/>
              </w:rPr>
            </w:pPr>
            <w:r>
              <w:rPr>
                <w:rFonts w:ascii="宋体" w:hAnsi="宋体" w:hint="eastAsia"/>
                <w:sz w:val="24"/>
              </w:rPr>
              <w:t>服务期</w:t>
            </w:r>
          </w:p>
        </w:tc>
        <w:tc>
          <w:tcPr>
            <w:tcW w:w="2191" w:type="dxa"/>
            <w:noWrap/>
            <w:vAlign w:val="center"/>
          </w:tcPr>
          <w:p w:rsidR="00EB04DA" w:rsidRDefault="00B02016" w:rsidP="00B02016">
            <w:pPr>
              <w:tabs>
                <w:tab w:val="left" w:pos="1365"/>
                <w:tab w:val="left" w:pos="4962"/>
              </w:tabs>
              <w:spacing w:line="460" w:lineRule="exact"/>
              <w:ind w:firstLineChars="49" w:firstLine="118"/>
              <w:jc w:val="center"/>
              <w:rPr>
                <w:rFonts w:ascii="宋体" w:hAnsi="宋体"/>
                <w:sz w:val="24"/>
              </w:rPr>
            </w:pPr>
            <w:r>
              <w:rPr>
                <w:rFonts w:ascii="宋体" w:hAnsi="宋体" w:hint="eastAsia"/>
                <w:sz w:val="24"/>
              </w:rPr>
              <w:t>质量目标</w:t>
            </w:r>
          </w:p>
        </w:tc>
        <w:tc>
          <w:tcPr>
            <w:tcW w:w="2191" w:type="dxa"/>
            <w:noWrap/>
            <w:vAlign w:val="center"/>
          </w:tcPr>
          <w:p w:rsidR="00EB04DA" w:rsidRDefault="00B02016" w:rsidP="00B02016">
            <w:pPr>
              <w:tabs>
                <w:tab w:val="left" w:pos="1365"/>
                <w:tab w:val="left" w:pos="4962"/>
              </w:tabs>
              <w:spacing w:line="460" w:lineRule="exact"/>
              <w:ind w:firstLineChars="49" w:firstLine="118"/>
              <w:jc w:val="center"/>
              <w:rPr>
                <w:rFonts w:ascii="宋体" w:hAnsi="宋体"/>
                <w:sz w:val="24"/>
              </w:rPr>
            </w:pPr>
            <w:r>
              <w:rPr>
                <w:rFonts w:ascii="宋体" w:hAnsi="宋体" w:hint="eastAsia"/>
                <w:sz w:val="24"/>
              </w:rPr>
              <w:t>项目负责人</w:t>
            </w:r>
          </w:p>
        </w:tc>
      </w:tr>
      <w:tr w:rsidR="00EB04DA">
        <w:trPr>
          <w:trHeight w:val="811"/>
        </w:trPr>
        <w:tc>
          <w:tcPr>
            <w:tcW w:w="2045" w:type="dxa"/>
            <w:noWrap/>
            <w:vAlign w:val="center"/>
          </w:tcPr>
          <w:p w:rsidR="00EB04DA" w:rsidRDefault="00EB04DA">
            <w:pPr>
              <w:tabs>
                <w:tab w:val="left" w:pos="4962"/>
              </w:tabs>
              <w:spacing w:line="460" w:lineRule="exact"/>
              <w:jc w:val="left"/>
              <w:rPr>
                <w:rFonts w:ascii="宋体" w:hAnsi="宋体"/>
                <w:sz w:val="24"/>
              </w:rPr>
            </w:pPr>
          </w:p>
        </w:tc>
        <w:tc>
          <w:tcPr>
            <w:tcW w:w="2191" w:type="dxa"/>
            <w:noWrap/>
            <w:vAlign w:val="center"/>
          </w:tcPr>
          <w:p w:rsidR="00EB04DA" w:rsidRDefault="00EB04DA">
            <w:pPr>
              <w:tabs>
                <w:tab w:val="left" w:pos="4962"/>
              </w:tabs>
              <w:spacing w:line="460" w:lineRule="exact"/>
              <w:jc w:val="center"/>
              <w:rPr>
                <w:rFonts w:ascii="宋体" w:hAnsi="宋体"/>
                <w:sz w:val="24"/>
              </w:rPr>
            </w:pPr>
          </w:p>
        </w:tc>
        <w:tc>
          <w:tcPr>
            <w:tcW w:w="2191" w:type="dxa"/>
            <w:noWrap/>
            <w:vAlign w:val="center"/>
          </w:tcPr>
          <w:p w:rsidR="00EB04DA" w:rsidRDefault="00EB04DA">
            <w:pPr>
              <w:tabs>
                <w:tab w:val="left" w:pos="4962"/>
              </w:tabs>
              <w:spacing w:line="460" w:lineRule="exact"/>
              <w:jc w:val="center"/>
              <w:rPr>
                <w:rFonts w:ascii="宋体" w:hAnsi="宋体"/>
                <w:sz w:val="24"/>
              </w:rPr>
            </w:pPr>
          </w:p>
        </w:tc>
        <w:tc>
          <w:tcPr>
            <w:tcW w:w="2191" w:type="dxa"/>
            <w:noWrap/>
            <w:vAlign w:val="center"/>
          </w:tcPr>
          <w:p w:rsidR="00EB04DA" w:rsidRDefault="00EB04DA">
            <w:pPr>
              <w:tabs>
                <w:tab w:val="left" w:pos="4962"/>
              </w:tabs>
              <w:spacing w:line="460" w:lineRule="exact"/>
              <w:jc w:val="center"/>
              <w:rPr>
                <w:rFonts w:ascii="宋体" w:hAnsi="宋体"/>
                <w:sz w:val="24"/>
              </w:rPr>
            </w:pPr>
          </w:p>
        </w:tc>
      </w:tr>
      <w:tr w:rsidR="00EB04DA">
        <w:trPr>
          <w:trHeight w:val="838"/>
        </w:trPr>
        <w:tc>
          <w:tcPr>
            <w:tcW w:w="8618" w:type="dxa"/>
            <w:gridSpan w:val="4"/>
            <w:noWrap/>
            <w:vAlign w:val="center"/>
          </w:tcPr>
          <w:p w:rsidR="00EB04DA" w:rsidRDefault="00B02016">
            <w:pPr>
              <w:tabs>
                <w:tab w:val="left" w:pos="4962"/>
              </w:tabs>
              <w:spacing w:line="460" w:lineRule="exact"/>
              <w:rPr>
                <w:rFonts w:ascii="宋体" w:hAnsi="宋体"/>
                <w:sz w:val="24"/>
              </w:rPr>
            </w:pPr>
            <w:r>
              <w:rPr>
                <w:rFonts w:ascii="宋体" w:hAnsi="宋体" w:hint="eastAsia"/>
                <w:sz w:val="24"/>
              </w:rPr>
              <w:t>大写：</w:t>
            </w:r>
          </w:p>
        </w:tc>
      </w:tr>
    </w:tbl>
    <w:p w:rsidR="00EB04DA" w:rsidRDefault="00EB04DA">
      <w:pPr>
        <w:tabs>
          <w:tab w:val="left" w:pos="4962"/>
        </w:tabs>
        <w:spacing w:line="460" w:lineRule="exact"/>
        <w:rPr>
          <w:rFonts w:ascii="宋体" w:hAnsi="宋体"/>
          <w:sz w:val="24"/>
        </w:rPr>
      </w:pPr>
    </w:p>
    <w:p w:rsidR="00EB04DA" w:rsidRDefault="00EB04DA">
      <w:pPr>
        <w:tabs>
          <w:tab w:val="left" w:pos="4962"/>
        </w:tabs>
        <w:spacing w:line="460" w:lineRule="exact"/>
        <w:ind w:firstLineChars="300" w:firstLine="720"/>
        <w:rPr>
          <w:rFonts w:ascii="宋体" w:hAnsi="宋体"/>
          <w:sz w:val="24"/>
        </w:rPr>
      </w:pPr>
    </w:p>
    <w:p w:rsidR="00EB04DA" w:rsidRDefault="00EB04DA">
      <w:pPr>
        <w:pStyle w:val="a7"/>
        <w:spacing w:line="460" w:lineRule="exact"/>
        <w:ind w:firstLineChars="0" w:firstLine="0"/>
        <w:rPr>
          <w:rFonts w:ascii="宋体" w:eastAsia="宋体" w:hAnsi="宋体"/>
          <w:position w:val="6"/>
          <w:sz w:val="24"/>
          <w:szCs w:val="24"/>
        </w:rPr>
      </w:pPr>
    </w:p>
    <w:p w:rsidR="00EB04DA" w:rsidRDefault="00B02016">
      <w:pPr>
        <w:pStyle w:val="a7"/>
        <w:spacing w:line="460" w:lineRule="exact"/>
        <w:ind w:firstLineChars="200" w:firstLine="480"/>
        <w:rPr>
          <w:rFonts w:ascii="宋体" w:eastAsia="宋体" w:hAnsi="宋体"/>
          <w:position w:val="6"/>
          <w:sz w:val="24"/>
          <w:szCs w:val="24"/>
        </w:rPr>
      </w:pPr>
      <w:r>
        <w:rPr>
          <w:rFonts w:ascii="宋体" w:eastAsia="宋体" w:hAnsi="宋体" w:hint="eastAsia"/>
          <w:position w:val="6"/>
          <w:sz w:val="24"/>
          <w:szCs w:val="24"/>
        </w:rPr>
        <w:t>磋商单位（盖章）：</w:t>
      </w:r>
    </w:p>
    <w:p w:rsidR="00EB04DA" w:rsidRDefault="00EB04DA">
      <w:pPr>
        <w:pStyle w:val="a7"/>
        <w:spacing w:line="460" w:lineRule="exact"/>
        <w:ind w:firstLineChars="200" w:firstLine="480"/>
        <w:rPr>
          <w:rFonts w:ascii="宋体" w:eastAsia="宋体" w:hAnsi="宋体"/>
          <w:position w:val="6"/>
          <w:sz w:val="24"/>
          <w:szCs w:val="24"/>
        </w:rPr>
      </w:pPr>
    </w:p>
    <w:p w:rsidR="00EB04DA" w:rsidRDefault="00EB04DA">
      <w:pPr>
        <w:pStyle w:val="a7"/>
        <w:spacing w:line="460" w:lineRule="exact"/>
        <w:ind w:firstLineChars="200" w:firstLine="480"/>
        <w:rPr>
          <w:rFonts w:ascii="宋体" w:eastAsia="宋体" w:hAnsi="宋体"/>
          <w:position w:val="6"/>
          <w:sz w:val="24"/>
          <w:szCs w:val="24"/>
        </w:rPr>
      </w:pPr>
    </w:p>
    <w:p w:rsidR="00EB04DA" w:rsidRDefault="00B02016">
      <w:pPr>
        <w:pStyle w:val="a7"/>
        <w:spacing w:line="460" w:lineRule="exact"/>
        <w:ind w:firstLineChars="200" w:firstLine="480"/>
        <w:rPr>
          <w:rFonts w:ascii="宋体" w:eastAsia="宋体" w:hAnsi="宋体"/>
          <w:position w:val="6"/>
          <w:sz w:val="24"/>
          <w:szCs w:val="24"/>
        </w:rPr>
      </w:pPr>
      <w:r>
        <w:rPr>
          <w:rFonts w:ascii="宋体" w:eastAsia="宋体" w:hAnsi="宋体" w:hint="eastAsia"/>
          <w:position w:val="6"/>
          <w:sz w:val="24"/>
          <w:szCs w:val="24"/>
        </w:rPr>
        <w:t>法定代表人或其委托代理人（签字或盖章）：</w:t>
      </w:r>
    </w:p>
    <w:p w:rsidR="00EB04DA" w:rsidRDefault="00EB04DA" w:rsidP="00B02016">
      <w:pPr>
        <w:pStyle w:val="a7"/>
        <w:spacing w:line="460" w:lineRule="exact"/>
        <w:ind w:firstLineChars="2332" w:firstLine="5597"/>
        <w:rPr>
          <w:rFonts w:ascii="宋体" w:eastAsia="宋体" w:hAnsi="宋体"/>
          <w:position w:val="6"/>
          <w:sz w:val="24"/>
          <w:szCs w:val="24"/>
        </w:rPr>
      </w:pPr>
    </w:p>
    <w:p w:rsidR="00EB04DA" w:rsidRDefault="00B02016">
      <w:pPr>
        <w:pStyle w:val="a7"/>
        <w:spacing w:line="460" w:lineRule="exact"/>
        <w:ind w:firstLineChars="2145" w:firstLine="5148"/>
        <w:rPr>
          <w:rFonts w:ascii="宋体" w:eastAsia="宋体" w:hAnsi="宋体"/>
          <w:position w:val="6"/>
          <w:sz w:val="24"/>
          <w:szCs w:val="24"/>
        </w:rPr>
      </w:pPr>
      <w:r>
        <w:rPr>
          <w:rFonts w:ascii="宋体" w:eastAsia="宋体" w:hAnsi="宋体" w:hint="eastAsia"/>
          <w:position w:val="6"/>
          <w:sz w:val="24"/>
          <w:szCs w:val="24"/>
        </w:rPr>
        <w:t xml:space="preserve">      年    月     日</w:t>
      </w:r>
    </w:p>
    <w:p w:rsidR="00EB04DA" w:rsidRDefault="00EB04DA">
      <w:pPr>
        <w:pStyle w:val="a7"/>
        <w:spacing w:line="460" w:lineRule="exact"/>
        <w:ind w:firstLineChars="2145" w:firstLine="5148"/>
        <w:rPr>
          <w:rFonts w:ascii="宋体" w:eastAsia="宋体" w:hAnsi="宋体"/>
          <w:position w:val="6"/>
          <w:sz w:val="24"/>
          <w:szCs w:val="24"/>
        </w:rPr>
      </w:pPr>
    </w:p>
    <w:p w:rsidR="00EB04DA" w:rsidRDefault="00B02016" w:rsidP="00B02016">
      <w:pPr>
        <w:pStyle w:val="a7"/>
        <w:spacing w:line="440" w:lineRule="exact"/>
        <w:ind w:left="181" w:firstLineChars="234" w:firstLine="564"/>
        <w:rPr>
          <w:rFonts w:ascii="宋体" w:eastAsia="宋体" w:hAnsi="宋体"/>
          <w:b/>
          <w:bCs/>
          <w:position w:val="6"/>
          <w:sz w:val="24"/>
          <w:szCs w:val="24"/>
        </w:rPr>
      </w:pPr>
      <w:r>
        <w:rPr>
          <w:rFonts w:ascii="宋体" w:eastAsia="宋体" w:hAnsi="宋体" w:hint="eastAsia"/>
          <w:b/>
          <w:bCs/>
          <w:position w:val="6"/>
          <w:sz w:val="24"/>
          <w:szCs w:val="24"/>
        </w:rPr>
        <w:t>使用说明：</w:t>
      </w:r>
    </w:p>
    <w:p w:rsidR="00EB04DA" w:rsidRDefault="00B02016" w:rsidP="00B02016">
      <w:pPr>
        <w:pStyle w:val="a7"/>
        <w:spacing w:line="440" w:lineRule="exact"/>
        <w:ind w:left="181" w:firstLineChars="234" w:firstLine="562"/>
        <w:rPr>
          <w:rFonts w:ascii="宋体" w:eastAsia="宋体" w:hAnsi="宋体"/>
          <w:position w:val="6"/>
          <w:sz w:val="24"/>
          <w:szCs w:val="24"/>
        </w:rPr>
      </w:pPr>
      <w:r>
        <w:rPr>
          <w:rFonts w:ascii="宋体" w:eastAsia="宋体" w:hAnsi="宋体" w:hint="eastAsia"/>
          <w:position w:val="6"/>
          <w:sz w:val="24"/>
          <w:szCs w:val="24"/>
        </w:rPr>
        <w:t>1、该表供首次报价时使用，供应商须按规定的格式填写，该表内填写的数据等内容须与供应商的响应文件的内容相一致，否则为废标。</w:t>
      </w:r>
    </w:p>
    <w:p w:rsidR="00EB04DA" w:rsidRDefault="00B02016" w:rsidP="00B02016">
      <w:pPr>
        <w:pStyle w:val="a7"/>
        <w:spacing w:line="440" w:lineRule="exact"/>
        <w:ind w:left="181" w:firstLineChars="234" w:firstLine="562"/>
        <w:rPr>
          <w:rFonts w:ascii="宋体" w:eastAsia="宋体" w:hAnsi="宋体"/>
          <w:position w:val="6"/>
          <w:sz w:val="24"/>
          <w:szCs w:val="24"/>
        </w:rPr>
      </w:pPr>
      <w:r>
        <w:rPr>
          <w:rFonts w:ascii="宋体" w:eastAsia="宋体" w:hAnsi="宋体" w:hint="eastAsia"/>
          <w:position w:val="6"/>
          <w:sz w:val="24"/>
          <w:szCs w:val="24"/>
        </w:rPr>
        <w:t>2、该表另需打印一份用信封单独密封，在投标截止时间前单独递交。信封上应写明采购人名称、项目名称、项目编号、供应商名称，信封骑缝处加盖单位公章。</w:t>
      </w:r>
    </w:p>
    <w:p w:rsidR="00EB04DA" w:rsidRDefault="00B02016">
      <w:pPr>
        <w:spacing w:line="360" w:lineRule="auto"/>
        <w:rPr>
          <w:rFonts w:ascii="宋体" w:hAnsi="宋体"/>
          <w:bCs/>
          <w:sz w:val="24"/>
        </w:rPr>
      </w:pPr>
      <w:r>
        <w:rPr>
          <w:rFonts w:ascii="宋体" w:hAnsi="宋体" w:hint="eastAsia"/>
          <w:b/>
          <w:bCs/>
          <w:sz w:val="32"/>
          <w:szCs w:val="32"/>
        </w:rPr>
        <w:br w:type="page"/>
      </w:r>
    </w:p>
    <w:p w:rsidR="00EB04DA" w:rsidRDefault="00B02016">
      <w:pPr>
        <w:pStyle w:val="a7"/>
        <w:spacing w:line="520" w:lineRule="exact"/>
        <w:ind w:firstLineChars="0" w:firstLine="0"/>
        <w:jc w:val="center"/>
        <w:rPr>
          <w:rFonts w:ascii="宋体" w:eastAsia="宋体" w:hAnsi="宋体"/>
          <w:position w:val="6"/>
        </w:rPr>
      </w:pPr>
      <w:r>
        <w:rPr>
          <w:rFonts w:ascii="宋体" w:eastAsia="宋体" w:hAnsi="宋体" w:hint="eastAsia"/>
          <w:b/>
          <w:bCs/>
          <w:position w:val="6"/>
          <w:szCs w:val="32"/>
        </w:rPr>
        <w:lastRenderedPageBreak/>
        <w:t>最终报价表</w:t>
      </w:r>
    </w:p>
    <w:p w:rsidR="00EB04DA" w:rsidRDefault="00EB04DA" w:rsidP="00B02016">
      <w:pPr>
        <w:tabs>
          <w:tab w:val="left" w:pos="1365"/>
          <w:tab w:val="left" w:pos="4962"/>
        </w:tabs>
        <w:spacing w:line="460" w:lineRule="exact"/>
        <w:ind w:firstLineChars="49" w:firstLine="103"/>
        <w:rPr>
          <w:rFonts w:ascii="宋体" w:hAnsi="宋体"/>
          <w:kern w:val="0"/>
          <w:szCs w:val="28"/>
        </w:rPr>
      </w:pPr>
    </w:p>
    <w:p w:rsidR="00EB04DA" w:rsidRDefault="00B02016" w:rsidP="00B02016">
      <w:pPr>
        <w:tabs>
          <w:tab w:val="left" w:pos="1365"/>
          <w:tab w:val="left" w:pos="4962"/>
        </w:tabs>
        <w:spacing w:line="460" w:lineRule="exact"/>
        <w:ind w:firstLineChars="49" w:firstLine="118"/>
        <w:rPr>
          <w:rFonts w:ascii="宋体" w:hAnsi="宋体"/>
          <w:kern w:val="0"/>
          <w:sz w:val="24"/>
        </w:rPr>
      </w:pPr>
      <w:r>
        <w:rPr>
          <w:rFonts w:ascii="宋体" w:hAnsi="宋体" w:hint="eastAsia"/>
          <w:kern w:val="0"/>
          <w:sz w:val="24"/>
        </w:rPr>
        <w:t>项目名称：</w:t>
      </w:r>
    </w:p>
    <w:tbl>
      <w:tblPr>
        <w:tblpPr w:leftFromText="180" w:rightFromText="180" w:vertAnchor="text" w:horzAnchor="margin" w:tblpXSpec="center" w:tblpY="158"/>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5"/>
        <w:gridCol w:w="2191"/>
        <w:gridCol w:w="2191"/>
        <w:gridCol w:w="2191"/>
      </w:tblGrid>
      <w:tr w:rsidR="00EB04DA">
        <w:trPr>
          <w:trHeight w:val="810"/>
        </w:trPr>
        <w:tc>
          <w:tcPr>
            <w:tcW w:w="2045" w:type="dxa"/>
            <w:noWrap/>
            <w:vAlign w:val="center"/>
          </w:tcPr>
          <w:p w:rsidR="00EB04DA" w:rsidRDefault="00B02016" w:rsidP="00B02016">
            <w:pPr>
              <w:tabs>
                <w:tab w:val="left" w:pos="1365"/>
                <w:tab w:val="left" w:pos="4962"/>
              </w:tabs>
              <w:spacing w:line="460" w:lineRule="exact"/>
              <w:ind w:firstLineChars="49" w:firstLine="118"/>
              <w:jc w:val="center"/>
              <w:rPr>
                <w:rFonts w:ascii="宋体" w:hAnsi="宋体"/>
                <w:sz w:val="24"/>
              </w:rPr>
            </w:pPr>
            <w:r>
              <w:rPr>
                <w:rFonts w:ascii="宋体" w:hAnsi="宋体" w:hint="eastAsia"/>
                <w:kern w:val="0"/>
                <w:sz w:val="24"/>
              </w:rPr>
              <w:t>磋商总报价（元）</w:t>
            </w:r>
          </w:p>
        </w:tc>
        <w:tc>
          <w:tcPr>
            <w:tcW w:w="2191" w:type="dxa"/>
            <w:noWrap/>
            <w:vAlign w:val="center"/>
          </w:tcPr>
          <w:p w:rsidR="00EB04DA" w:rsidRDefault="00B02016" w:rsidP="00B02016">
            <w:pPr>
              <w:tabs>
                <w:tab w:val="left" w:pos="1365"/>
                <w:tab w:val="left" w:pos="4962"/>
              </w:tabs>
              <w:spacing w:line="460" w:lineRule="exact"/>
              <w:ind w:firstLineChars="49" w:firstLine="118"/>
              <w:jc w:val="center"/>
              <w:rPr>
                <w:rFonts w:ascii="宋体" w:hAnsi="宋体"/>
                <w:sz w:val="24"/>
              </w:rPr>
            </w:pPr>
            <w:r>
              <w:rPr>
                <w:rFonts w:ascii="宋体" w:hAnsi="宋体" w:hint="eastAsia"/>
                <w:sz w:val="24"/>
              </w:rPr>
              <w:t>服务期</w:t>
            </w:r>
          </w:p>
        </w:tc>
        <w:tc>
          <w:tcPr>
            <w:tcW w:w="2191" w:type="dxa"/>
            <w:noWrap/>
            <w:vAlign w:val="center"/>
          </w:tcPr>
          <w:p w:rsidR="00EB04DA" w:rsidRDefault="00B02016" w:rsidP="00B02016">
            <w:pPr>
              <w:tabs>
                <w:tab w:val="left" w:pos="1365"/>
                <w:tab w:val="left" w:pos="4962"/>
              </w:tabs>
              <w:spacing w:line="460" w:lineRule="exact"/>
              <w:ind w:firstLineChars="49" w:firstLine="118"/>
              <w:jc w:val="center"/>
              <w:rPr>
                <w:rFonts w:ascii="宋体" w:hAnsi="宋体"/>
                <w:sz w:val="24"/>
              </w:rPr>
            </w:pPr>
            <w:r>
              <w:rPr>
                <w:rFonts w:ascii="宋体" w:hAnsi="宋体" w:hint="eastAsia"/>
                <w:sz w:val="24"/>
              </w:rPr>
              <w:t>质量目标</w:t>
            </w:r>
          </w:p>
        </w:tc>
        <w:tc>
          <w:tcPr>
            <w:tcW w:w="2191" w:type="dxa"/>
            <w:noWrap/>
            <w:vAlign w:val="center"/>
          </w:tcPr>
          <w:p w:rsidR="00EB04DA" w:rsidRDefault="00B02016" w:rsidP="00B02016">
            <w:pPr>
              <w:tabs>
                <w:tab w:val="left" w:pos="1365"/>
                <w:tab w:val="left" w:pos="4962"/>
              </w:tabs>
              <w:spacing w:line="460" w:lineRule="exact"/>
              <w:ind w:firstLineChars="49" w:firstLine="118"/>
              <w:jc w:val="center"/>
              <w:rPr>
                <w:rFonts w:ascii="宋体" w:hAnsi="宋体"/>
                <w:sz w:val="24"/>
              </w:rPr>
            </w:pPr>
            <w:r>
              <w:rPr>
                <w:rFonts w:ascii="宋体" w:hAnsi="宋体" w:hint="eastAsia"/>
                <w:sz w:val="24"/>
              </w:rPr>
              <w:t>项目负责人</w:t>
            </w:r>
          </w:p>
        </w:tc>
      </w:tr>
      <w:tr w:rsidR="00EB04DA">
        <w:trPr>
          <w:trHeight w:val="811"/>
        </w:trPr>
        <w:tc>
          <w:tcPr>
            <w:tcW w:w="2045" w:type="dxa"/>
            <w:noWrap/>
            <w:vAlign w:val="center"/>
          </w:tcPr>
          <w:p w:rsidR="00EB04DA" w:rsidRDefault="00EB04DA">
            <w:pPr>
              <w:tabs>
                <w:tab w:val="left" w:pos="4962"/>
              </w:tabs>
              <w:spacing w:line="460" w:lineRule="exact"/>
              <w:jc w:val="left"/>
              <w:rPr>
                <w:rFonts w:ascii="宋体" w:hAnsi="宋体"/>
                <w:sz w:val="24"/>
              </w:rPr>
            </w:pPr>
          </w:p>
        </w:tc>
        <w:tc>
          <w:tcPr>
            <w:tcW w:w="2191" w:type="dxa"/>
            <w:noWrap/>
            <w:vAlign w:val="center"/>
          </w:tcPr>
          <w:p w:rsidR="00EB04DA" w:rsidRDefault="00EB04DA">
            <w:pPr>
              <w:tabs>
                <w:tab w:val="left" w:pos="4962"/>
              </w:tabs>
              <w:spacing w:line="460" w:lineRule="exact"/>
              <w:jc w:val="center"/>
              <w:rPr>
                <w:rFonts w:ascii="宋体" w:hAnsi="宋体"/>
                <w:sz w:val="24"/>
              </w:rPr>
            </w:pPr>
          </w:p>
        </w:tc>
        <w:tc>
          <w:tcPr>
            <w:tcW w:w="2191" w:type="dxa"/>
            <w:noWrap/>
            <w:vAlign w:val="center"/>
          </w:tcPr>
          <w:p w:rsidR="00EB04DA" w:rsidRDefault="00EB04DA">
            <w:pPr>
              <w:tabs>
                <w:tab w:val="left" w:pos="4962"/>
              </w:tabs>
              <w:spacing w:line="460" w:lineRule="exact"/>
              <w:jc w:val="center"/>
              <w:rPr>
                <w:rFonts w:ascii="宋体" w:hAnsi="宋体"/>
                <w:sz w:val="24"/>
              </w:rPr>
            </w:pPr>
          </w:p>
        </w:tc>
        <w:tc>
          <w:tcPr>
            <w:tcW w:w="2191" w:type="dxa"/>
            <w:noWrap/>
            <w:vAlign w:val="center"/>
          </w:tcPr>
          <w:p w:rsidR="00EB04DA" w:rsidRDefault="00EB04DA">
            <w:pPr>
              <w:tabs>
                <w:tab w:val="left" w:pos="4962"/>
              </w:tabs>
              <w:spacing w:line="460" w:lineRule="exact"/>
              <w:jc w:val="center"/>
              <w:rPr>
                <w:rFonts w:ascii="宋体" w:hAnsi="宋体"/>
                <w:sz w:val="24"/>
              </w:rPr>
            </w:pPr>
          </w:p>
        </w:tc>
      </w:tr>
      <w:tr w:rsidR="00EB04DA">
        <w:trPr>
          <w:trHeight w:val="838"/>
        </w:trPr>
        <w:tc>
          <w:tcPr>
            <w:tcW w:w="8618" w:type="dxa"/>
            <w:gridSpan w:val="4"/>
            <w:noWrap/>
            <w:vAlign w:val="center"/>
          </w:tcPr>
          <w:p w:rsidR="00EB04DA" w:rsidRDefault="00B02016">
            <w:pPr>
              <w:tabs>
                <w:tab w:val="left" w:pos="4962"/>
              </w:tabs>
              <w:spacing w:line="460" w:lineRule="exact"/>
              <w:rPr>
                <w:rFonts w:ascii="宋体" w:hAnsi="宋体"/>
                <w:sz w:val="24"/>
              </w:rPr>
            </w:pPr>
            <w:r>
              <w:rPr>
                <w:rFonts w:ascii="宋体" w:hAnsi="宋体" w:hint="eastAsia"/>
                <w:sz w:val="24"/>
              </w:rPr>
              <w:t>大写</w:t>
            </w:r>
          </w:p>
        </w:tc>
      </w:tr>
    </w:tbl>
    <w:p w:rsidR="00EB04DA" w:rsidRDefault="00EB04DA">
      <w:pPr>
        <w:pStyle w:val="a7"/>
        <w:spacing w:line="460" w:lineRule="exact"/>
        <w:ind w:firstLineChars="200" w:firstLine="480"/>
        <w:rPr>
          <w:rFonts w:ascii="宋体" w:eastAsia="宋体" w:hAnsi="宋体"/>
          <w:position w:val="6"/>
          <w:sz w:val="24"/>
          <w:szCs w:val="24"/>
        </w:rPr>
      </w:pPr>
    </w:p>
    <w:p w:rsidR="00EB04DA" w:rsidRDefault="00EB04DA">
      <w:pPr>
        <w:pStyle w:val="a7"/>
        <w:spacing w:line="460" w:lineRule="exact"/>
        <w:ind w:firstLineChars="200" w:firstLine="480"/>
        <w:rPr>
          <w:rFonts w:ascii="宋体" w:eastAsia="宋体" w:hAnsi="宋体"/>
          <w:position w:val="6"/>
          <w:sz w:val="24"/>
          <w:szCs w:val="24"/>
        </w:rPr>
      </w:pPr>
    </w:p>
    <w:p w:rsidR="00EB04DA" w:rsidRDefault="00EB04DA">
      <w:pPr>
        <w:pStyle w:val="a7"/>
        <w:spacing w:line="460" w:lineRule="exact"/>
        <w:ind w:firstLineChars="200" w:firstLine="480"/>
        <w:rPr>
          <w:rFonts w:ascii="宋体" w:eastAsia="宋体" w:hAnsi="宋体"/>
          <w:position w:val="6"/>
          <w:sz w:val="24"/>
          <w:szCs w:val="24"/>
        </w:rPr>
      </w:pPr>
    </w:p>
    <w:p w:rsidR="00EB04DA" w:rsidRDefault="00B02016">
      <w:pPr>
        <w:pStyle w:val="a7"/>
        <w:spacing w:line="460" w:lineRule="exact"/>
        <w:ind w:firstLineChars="200" w:firstLine="480"/>
        <w:rPr>
          <w:rFonts w:ascii="宋体" w:eastAsia="宋体" w:hAnsi="宋体"/>
          <w:position w:val="6"/>
          <w:sz w:val="24"/>
          <w:szCs w:val="24"/>
        </w:rPr>
      </w:pPr>
      <w:r>
        <w:rPr>
          <w:rFonts w:ascii="宋体" w:eastAsia="宋体" w:hAnsi="宋体" w:hint="eastAsia"/>
          <w:position w:val="6"/>
          <w:sz w:val="24"/>
          <w:szCs w:val="24"/>
        </w:rPr>
        <w:t>磋商单位：</w:t>
      </w:r>
    </w:p>
    <w:p w:rsidR="00EB04DA" w:rsidRDefault="00EB04DA" w:rsidP="00B02016">
      <w:pPr>
        <w:pStyle w:val="a7"/>
        <w:spacing w:line="460" w:lineRule="exact"/>
        <w:ind w:firstLineChars="234" w:firstLine="562"/>
        <w:rPr>
          <w:rFonts w:ascii="宋体" w:eastAsia="宋体" w:hAnsi="宋体"/>
          <w:position w:val="6"/>
          <w:sz w:val="24"/>
          <w:szCs w:val="24"/>
        </w:rPr>
      </w:pPr>
    </w:p>
    <w:p w:rsidR="00EB04DA" w:rsidRDefault="00B02016">
      <w:pPr>
        <w:pStyle w:val="a7"/>
        <w:spacing w:line="460" w:lineRule="exact"/>
        <w:ind w:firstLineChars="200" w:firstLine="480"/>
        <w:rPr>
          <w:rFonts w:ascii="宋体" w:eastAsia="宋体" w:hAnsi="宋体"/>
          <w:position w:val="6"/>
          <w:sz w:val="24"/>
          <w:szCs w:val="24"/>
        </w:rPr>
      </w:pPr>
      <w:r>
        <w:rPr>
          <w:rFonts w:ascii="宋体" w:eastAsia="宋体" w:hAnsi="宋体" w:hint="eastAsia"/>
          <w:position w:val="6"/>
          <w:sz w:val="24"/>
          <w:szCs w:val="24"/>
        </w:rPr>
        <w:t xml:space="preserve">法定代表人或其委托代理人（签字或盖章）：            </w:t>
      </w:r>
    </w:p>
    <w:p w:rsidR="00EB04DA" w:rsidRDefault="00EB04DA" w:rsidP="00B02016">
      <w:pPr>
        <w:pStyle w:val="a7"/>
        <w:spacing w:line="460" w:lineRule="exact"/>
        <w:ind w:firstLineChars="2332" w:firstLine="5597"/>
        <w:rPr>
          <w:rFonts w:ascii="宋体" w:eastAsia="宋体" w:hAnsi="宋体"/>
          <w:position w:val="6"/>
          <w:sz w:val="24"/>
          <w:szCs w:val="24"/>
        </w:rPr>
      </w:pPr>
    </w:p>
    <w:p w:rsidR="00EB04DA" w:rsidRDefault="00B02016">
      <w:pPr>
        <w:pStyle w:val="a7"/>
        <w:spacing w:line="460" w:lineRule="exact"/>
        <w:ind w:firstLineChars="2145" w:firstLine="5148"/>
        <w:rPr>
          <w:rFonts w:ascii="宋体" w:eastAsia="宋体" w:hAnsi="宋体"/>
          <w:position w:val="6"/>
          <w:sz w:val="24"/>
          <w:szCs w:val="24"/>
        </w:rPr>
      </w:pPr>
      <w:r>
        <w:rPr>
          <w:rFonts w:ascii="宋体" w:eastAsia="宋体" w:hAnsi="宋体" w:hint="eastAsia"/>
          <w:position w:val="6"/>
          <w:sz w:val="24"/>
          <w:szCs w:val="24"/>
        </w:rPr>
        <w:t xml:space="preserve">      年    月     日</w:t>
      </w:r>
    </w:p>
    <w:p w:rsidR="00EB04DA" w:rsidRDefault="00EB04DA">
      <w:pPr>
        <w:spacing w:line="360" w:lineRule="auto"/>
        <w:rPr>
          <w:rFonts w:ascii="宋体" w:hAnsi="宋体"/>
          <w:b/>
          <w:sz w:val="28"/>
          <w:szCs w:val="28"/>
        </w:rPr>
      </w:pPr>
    </w:p>
    <w:p w:rsidR="00EB04DA" w:rsidRDefault="00B02016">
      <w:pPr>
        <w:spacing w:line="360" w:lineRule="auto"/>
        <w:rPr>
          <w:rFonts w:ascii="宋体" w:hAnsi="宋体"/>
          <w:b/>
          <w:sz w:val="28"/>
          <w:szCs w:val="28"/>
        </w:rPr>
      </w:pPr>
      <w:r>
        <w:rPr>
          <w:rFonts w:ascii="宋体" w:hAnsi="宋体" w:hint="eastAsia"/>
          <w:b/>
          <w:sz w:val="28"/>
          <w:szCs w:val="28"/>
        </w:rPr>
        <w:t>使用说明：</w:t>
      </w:r>
    </w:p>
    <w:p w:rsidR="00EB04DA" w:rsidRDefault="00B02016">
      <w:pPr>
        <w:spacing w:line="500" w:lineRule="exact"/>
        <w:ind w:firstLineChars="200" w:firstLine="480"/>
        <w:rPr>
          <w:rFonts w:ascii="宋体" w:hAnsi="宋体"/>
          <w:b/>
          <w:bCs/>
          <w:sz w:val="32"/>
          <w:szCs w:val="32"/>
        </w:rPr>
      </w:pPr>
      <w:r>
        <w:rPr>
          <w:rFonts w:ascii="宋体" w:hAnsi="宋体" w:hint="eastAsia"/>
          <w:sz w:val="24"/>
        </w:rPr>
        <w:t>1、该表供最终报价时使用，磋商单位须按规定的格式填写并签字。</w:t>
      </w:r>
      <w:r>
        <w:rPr>
          <w:rFonts w:ascii="宋体" w:hAnsi="宋体" w:hint="eastAsia"/>
          <w:b/>
          <w:bCs/>
          <w:sz w:val="24"/>
        </w:rPr>
        <w:t>（磋商响应文件中不列入此表，磋商单位应提前准备一张此表用于磋商时最终报价使用）</w:t>
      </w:r>
    </w:p>
    <w:p w:rsidR="00EB04DA" w:rsidRDefault="00B02016">
      <w:pPr>
        <w:spacing w:line="440" w:lineRule="exact"/>
        <w:jc w:val="center"/>
        <w:rPr>
          <w:rFonts w:ascii="宋体" w:hAnsi="宋体"/>
          <w:b/>
          <w:bCs/>
          <w:sz w:val="32"/>
          <w:szCs w:val="32"/>
        </w:rPr>
      </w:pPr>
      <w:r>
        <w:rPr>
          <w:rFonts w:ascii="宋体" w:hAnsi="宋体" w:hint="eastAsia"/>
          <w:b/>
          <w:bCs/>
          <w:sz w:val="32"/>
          <w:szCs w:val="32"/>
        </w:rPr>
        <w:br w:type="page"/>
      </w:r>
      <w:r>
        <w:rPr>
          <w:rFonts w:ascii="宋体" w:hAnsi="宋体" w:hint="eastAsia"/>
          <w:b/>
          <w:bCs/>
          <w:sz w:val="32"/>
          <w:szCs w:val="32"/>
        </w:rPr>
        <w:lastRenderedPageBreak/>
        <w:t>五</w:t>
      </w:r>
      <w:r>
        <w:rPr>
          <w:rFonts w:ascii="宋体" w:hAnsi="宋体" w:hint="eastAsia"/>
          <w:b/>
          <w:bCs/>
          <w:sz w:val="32"/>
        </w:rPr>
        <w:t>、</w:t>
      </w:r>
      <w:r>
        <w:rPr>
          <w:rFonts w:ascii="宋体" w:hAnsi="宋体" w:hint="eastAsia"/>
          <w:b/>
          <w:bCs/>
          <w:sz w:val="32"/>
          <w:szCs w:val="32"/>
        </w:rPr>
        <w:t>资格审查资料</w:t>
      </w:r>
    </w:p>
    <w:p w:rsidR="00EB04DA" w:rsidRPr="003C041E" w:rsidRDefault="00B02016">
      <w:pPr>
        <w:spacing w:line="360" w:lineRule="auto"/>
        <w:jc w:val="center"/>
        <w:rPr>
          <w:rFonts w:ascii="宋体" w:hAnsi="宋体"/>
          <w:sz w:val="32"/>
          <w:szCs w:val="32"/>
        </w:rPr>
      </w:pPr>
      <w:r>
        <w:rPr>
          <w:rFonts w:ascii="宋体" w:hAnsi="宋体" w:hint="eastAsia"/>
          <w:b/>
          <w:sz w:val="32"/>
          <w:szCs w:val="32"/>
        </w:rPr>
        <w:t>格式自拟</w:t>
      </w:r>
      <w:r>
        <w:rPr>
          <w:rFonts w:ascii="宋体" w:hAnsi="宋体" w:hint="eastAsia"/>
          <w:b/>
          <w:sz w:val="32"/>
          <w:szCs w:val="32"/>
        </w:rPr>
        <w:br w:type="page"/>
      </w:r>
      <w:r w:rsidRPr="003C041E">
        <w:rPr>
          <w:rFonts w:ascii="宋体" w:hAnsi="宋体" w:hint="eastAsia"/>
          <w:b/>
          <w:bCs/>
          <w:sz w:val="32"/>
          <w:szCs w:val="32"/>
        </w:rPr>
        <w:lastRenderedPageBreak/>
        <w:t>六、企业信誉声明</w:t>
      </w:r>
    </w:p>
    <w:p w:rsidR="00EB04DA" w:rsidRDefault="00EB04DA">
      <w:pPr>
        <w:rPr>
          <w:rFonts w:ascii="宋体" w:hAnsi="宋体" w:cs="宋体"/>
          <w:u w:val="single"/>
        </w:rPr>
      </w:pPr>
    </w:p>
    <w:p w:rsidR="00EB04DA" w:rsidRDefault="00EB04DA">
      <w:pPr>
        <w:rPr>
          <w:rFonts w:ascii="宋体" w:hAnsi="宋体" w:cs="宋体"/>
          <w:u w:val="single"/>
        </w:rPr>
      </w:pPr>
    </w:p>
    <w:p w:rsidR="00EB04DA" w:rsidRDefault="00EB04DA">
      <w:pPr>
        <w:rPr>
          <w:rFonts w:ascii="宋体" w:hAnsi="宋体" w:cs="宋体"/>
          <w:u w:val="single"/>
        </w:rPr>
      </w:pPr>
    </w:p>
    <w:p w:rsidR="00EB04DA" w:rsidRDefault="00B02016">
      <w:pPr>
        <w:rPr>
          <w:rFonts w:ascii="宋体" w:hAnsi="宋体" w:cs="宋体"/>
          <w:sz w:val="24"/>
        </w:rPr>
      </w:pPr>
      <w:r>
        <w:rPr>
          <w:rFonts w:ascii="宋体" w:hAnsi="宋体" w:cs="宋体" w:hint="eastAsia"/>
          <w:sz w:val="24"/>
        </w:rPr>
        <w:t>（采购人名称）：</w:t>
      </w:r>
    </w:p>
    <w:p w:rsidR="00EB04DA" w:rsidRDefault="00EB04DA">
      <w:pPr>
        <w:rPr>
          <w:rFonts w:ascii="宋体" w:hAnsi="宋体" w:cs="宋体"/>
          <w:sz w:val="24"/>
        </w:rPr>
      </w:pPr>
    </w:p>
    <w:p w:rsidR="00EB04DA" w:rsidRDefault="00B02016">
      <w:pPr>
        <w:spacing w:line="440" w:lineRule="exact"/>
        <w:ind w:firstLineChars="200" w:firstLine="480"/>
        <w:rPr>
          <w:rFonts w:ascii="宋体" w:hAnsi="宋体" w:cs="宋体"/>
          <w:sz w:val="24"/>
        </w:rPr>
      </w:pPr>
      <w:r>
        <w:rPr>
          <w:rFonts w:ascii="宋体" w:hAnsi="宋体" w:cs="宋体" w:hint="eastAsia"/>
          <w:sz w:val="24"/>
        </w:rPr>
        <w:t>我方在此声明，截止本招标项目投标截止时间，我方处于正常的经营状态，不存在下列任何一种情形。</w:t>
      </w:r>
    </w:p>
    <w:p w:rsidR="00EB04DA" w:rsidRDefault="00B02016">
      <w:pPr>
        <w:spacing w:line="400" w:lineRule="exact"/>
        <w:ind w:firstLineChars="200" w:firstLine="480"/>
        <w:rPr>
          <w:rFonts w:ascii="宋体" w:hAnsi="宋体" w:cs="宋体"/>
          <w:sz w:val="24"/>
        </w:rPr>
      </w:pPr>
      <w:r>
        <w:rPr>
          <w:rFonts w:ascii="宋体" w:hAnsi="宋体" w:cs="宋体" w:hint="eastAsia"/>
          <w:sz w:val="24"/>
        </w:rPr>
        <w:t xml:space="preserve">（1）被责令停业； </w:t>
      </w:r>
    </w:p>
    <w:p w:rsidR="00EB04DA" w:rsidRDefault="00B02016">
      <w:pPr>
        <w:spacing w:line="400" w:lineRule="exact"/>
        <w:ind w:firstLineChars="200" w:firstLine="480"/>
        <w:rPr>
          <w:rFonts w:ascii="宋体" w:hAnsi="宋体" w:cs="宋体"/>
          <w:sz w:val="24"/>
        </w:rPr>
      </w:pPr>
      <w:r>
        <w:rPr>
          <w:rFonts w:ascii="宋体" w:hAnsi="宋体" w:cs="宋体" w:hint="eastAsia"/>
          <w:sz w:val="24"/>
        </w:rPr>
        <w:t xml:space="preserve">（2）被暂停或取消投标资格； </w:t>
      </w:r>
    </w:p>
    <w:p w:rsidR="00EB04DA" w:rsidRDefault="00B02016">
      <w:pPr>
        <w:spacing w:line="440" w:lineRule="exact"/>
        <w:ind w:firstLineChars="200" w:firstLine="480"/>
        <w:rPr>
          <w:rFonts w:ascii="宋体" w:hAnsi="宋体" w:cs="宋体"/>
          <w:sz w:val="24"/>
        </w:rPr>
      </w:pPr>
      <w:r>
        <w:rPr>
          <w:rFonts w:ascii="宋体" w:hAnsi="宋体" w:cs="宋体" w:hint="eastAsia"/>
          <w:sz w:val="24"/>
        </w:rPr>
        <w:t>（3）财产被接管或冻结；</w:t>
      </w:r>
    </w:p>
    <w:p w:rsidR="00EB04DA" w:rsidRDefault="00B02016">
      <w:pPr>
        <w:spacing w:line="440" w:lineRule="exact"/>
        <w:ind w:firstLineChars="200" w:firstLine="480"/>
        <w:rPr>
          <w:rFonts w:ascii="宋体" w:hAnsi="宋体" w:cs="宋体"/>
          <w:sz w:val="24"/>
        </w:rPr>
      </w:pPr>
      <w:r>
        <w:rPr>
          <w:rFonts w:ascii="宋体" w:hAnsi="宋体" w:cs="宋体" w:hint="eastAsia"/>
          <w:sz w:val="24"/>
        </w:rPr>
        <w:t>（4）在最近三年内有骗取中标或严重违约或重大工程质量问题。</w:t>
      </w:r>
    </w:p>
    <w:p w:rsidR="00EB04DA" w:rsidRDefault="00B02016">
      <w:pPr>
        <w:spacing w:line="440" w:lineRule="exact"/>
        <w:ind w:firstLineChars="200" w:firstLine="480"/>
        <w:rPr>
          <w:rFonts w:ascii="宋体" w:hAnsi="宋体" w:cs="宋体"/>
          <w:sz w:val="24"/>
        </w:rPr>
      </w:pPr>
      <w:r>
        <w:rPr>
          <w:rFonts w:ascii="宋体" w:hAnsi="宋体" w:cs="宋体" w:hint="eastAsia"/>
          <w:sz w:val="24"/>
        </w:rPr>
        <w:t>我方保证上述信息的真实和准确，并愿意承担因我方就此弄虚作假所引起的一切法律后果。</w:t>
      </w:r>
    </w:p>
    <w:p w:rsidR="00EB04DA" w:rsidRDefault="00EB04DA">
      <w:pPr>
        <w:spacing w:line="440" w:lineRule="exact"/>
        <w:ind w:firstLineChars="200" w:firstLine="480"/>
        <w:rPr>
          <w:rFonts w:ascii="宋体" w:hAnsi="宋体" w:cs="宋体"/>
          <w:sz w:val="24"/>
        </w:rPr>
      </w:pPr>
    </w:p>
    <w:p w:rsidR="00EB04DA" w:rsidRDefault="00B02016">
      <w:pPr>
        <w:spacing w:line="440" w:lineRule="exact"/>
        <w:ind w:firstLineChars="1900" w:firstLine="4560"/>
        <w:rPr>
          <w:rFonts w:ascii="宋体" w:hAnsi="宋体" w:cs="宋体"/>
          <w:sz w:val="24"/>
        </w:rPr>
      </w:pPr>
      <w:r>
        <w:rPr>
          <w:rFonts w:ascii="宋体" w:hAnsi="宋体" w:cs="宋体" w:hint="eastAsia"/>
          <w:sz w:val="24"/>
        </w:rPr>
        <w:t>磋商单位：（盖单位章）</w:t>
      </w:r>
    </w:p>
    <w:p w:rsidR="00EB04DA" w:rsidRDefault="00B02016">
      <w:pPr>
        <w:spacing w:line="440" w:lineRule="exact"/>
        <w:ind w:firstLineChars="1900" w:firstLine="4560"/>
        <w:rPr>
          <w:rFonts w:ascii="宋体" w:hAnsi="宋体" w:cs="宋体"/>
          <w:sz w:val="24"/>
        </w:rPr>
      </w:pPr>
      <w:r>
        <w:rPr>
          <w:rFonts w:ascii="宋体" w:hAnsi="宋体" w:cs="宋体" w:hint="eastAsia"/>
          <w:sz w:val="24"/>
        </w:rPr>
        <w:t>法定代表人或其委托代理人：（签字）</w:t>
      </w:r>
    </w:p>
    <w:p w:rsidR="00EB04DA" w:rsidRDefault="00EB04DA">
      <w:pPr>
        <w:spacing w:line="440" w:lineRule="exact"/>
        <w:ind w:firstLineChars="200" w:firstLine="480"/>
        <w:rPr>
          <w:rFonts w:ascii="宋体" w:hAnsi="宋体" w:cs="宋体"/>
          <w:sz w:val="24"/>
        </w:rPr>
      </w:pPr>
    </w:p>
    <w:p w:rsidR="00EB04DA" w:rsidRDefault="00B02016">
      <w:pPr>
        <w:spacing w:line="440" w:lineRule="exact"/>
        <w:ind w:firstLineChars="200" w:firstLine="480"/>
        <w:rPr>
          <w:rFonts w:ascii="宋体" w:hAnsi="宋体" w:cs="宋体"/>
          <w:sz w:val="24"/>
        </w:rPr>
      </w:pPr>
      <w:r>
        <w:rPr>
          <w:rFonts w:ascii="宋体" w:hAnsi="宋体" w:cs="宋体" w:hint="eastAsia"/>
          <w:sz w:val="24"/>
        </w:rPr>
        <w:t xml:space="preserve"> 年  月  日</w:t>
      </w:r>
    </w:p>
    <w:p w:rsidR="00EB04DA" w:rsidRDefault="00EB04DA">
      <w:pPr>
        <w:ind w:firstLineChars="200" w:firstLine="560"/>
        <w:rPr>
          <w:rFonts w:ascii="宋体" w:hAnsi="宋体"/>
          <w:sz w:val="28"/>
          <w:szCs w:val="28"/>
        </w:rPr>
      </w:pPr>
    </w:p>
    <w:p w:rsidR="00EB04DA" w:rsidRDefault="00EB04DA">
      <w:pPr>
        <w:spacing w:line="440" w:lineRule="exact"/>
        <w:rPr>
          <w:rFonts w:ascii="宋体" w:hAnsi="宋体" w:cs="宋体"/>
          <w:szCs w:val="21"/>
        </w:rPr>
      </w:pPr>
    </w:p>
    <w:p w:rsidR="00EB04DA" w:rsidRDefault="00EB04DA">
      <w:pPr>
        <w:pStyle w:val="a9"/>
        <w:rPr>
          <w:rFonts w:ascii="宋体" w:hAnsi="宋体" w:cs="宋体"/>
          <w:szCs w:val="21"/>
        </w:rPr>
      </w:pPr>
    </w:p>
    <w:p w:rsidR="00EB04DA" w:rsidRDefault="00EB04DA">
      <w:pPr>
        <w:pStyle w:val="a9"/>
        <w:rPr>
          <w:rFonts w:ascii="宋体" w:hAnsi="宋体" w:cs="宋体"/>
          <w:szCs w:val="21"/>
        </w:rPr>
      </w:pPr>
    </w:p>
    <w:p w:rsidR="00EB04DA" w:rsidRDefault="00EB04DA">
      <w:pPr>
        <w:pStyle w:val="a9"/>
        <w:rPr>
          <w:rFonts w:ascii="宋体" w:hAnsi="宋体" w:cs="宋体"/>
          <w:szCs w:val="21"/>
        </w:rPr>
      </w:pPr>
    </w:p>
    <w:p w:rsidR="00EB04DA" w:rsidRDefault="00EB04DA">
      <w:pPr>
        <w:pStyle w:val="a9"/>
        <w:rPr>
          <w:rFonts w:ascii="宋体" w:hAnsi="宋体" w:cs="宋体"/>
          <w:szCs w:val="21"/>
        </w:rPr>
      </w:pPr>
    </w:p>
    <w:p w:rsidR="00EB04DA" w:rsidRDefault="00EB04DA">
      <w:pPr>
        <w:pStyle w:val="a9"/>
        <w:rPr>
          <w:rFonts w:ascii="宋体" w:hAnsi="宋体" w:cs="宋体"/>
          <w:szCs w:val="21"/>
        </w:rPr>
      </w:pPr>
    </w:p>
    <w:p w:rsidR="00EB04DA" w:rsidRDefault="00EB04DA">
      <w:pPr>
        <w:pStyle w:val="a9"/>
        <w:rPr>
          <w:rFonts w:ascii="宋体" w:hAnsi="宋体" w:cs="宋体"/>
          <w:szCs w:val="21"/>
        </w:rPr>
      </w:pPr>
    </w:p>
    <w:p w:rsidR="00EB04DA" w:rsidRDefault="00B02016">
      <w:pPr>
        <w:spacing w:line="480" w:lineRule="auto"/>
        <w:ind w:firstLineChars="3050" w:firstLine="7320"/>
        <w:rPr>
          <w:rFonts w:ascii="宋体" w:hAnsi="宋体" w:cs="宋体"/>
          <w:sz w:val="24"/>
        </w:rPr>
      </w:pPr>
      <w:r>
        <w:rPr>
          <w:rFonts w:ascii="宋体" w:hAnsi="宋体" w:hint="eastAsia"/>
          <w:sz w:val="24"/>
        </w:rPr>
        <w:br w:type="page"/>
      </w:r>
    </w:p>
    <w:p w:rsidR="00EB04DA" w:rsidRPr="003C041E" w:rsidRDefault="00B02016">
      <w:pPr>
        <w:spacing w:line="480" w:lineRule="exact"/>
        <w:jc w:val="center"/>
        <w:rPr>
          <w:b/>
          <w:color w:val="000000"/>
          <w:sz w:val="32"/>
          <w:szCs w:val="32"/>
        </w:rPr>
      </w:pPr>
      <w:r w:rsidRPr="003C041E">
        <w:rPr>
          <w:rFonts w:hAnsi="宋体" w:hint="eastAsia"/>
          <w:b/>
          <w:sz w:val="32"/>
          <w:szCs w:val="32"/>
        </w:rPr>
        <w:lastRenderedPageBreak/>
        <w:t>七、</w:t>
      </w:r>
      <w:r w:rsidRPr="003C041E">
        <w:rPr>
          <w:rFonts w:hint="eastAsia"/>
          <w:b/>
          <w:color w:val="000000"/>
          <w:sz w:val="32"/>
          <w:szCs w:val="32"/>
        </w:rPr>
        <w:t>诚信投标承诺书</w:t>
      </w:r>
    </w:p>
    <w:p w:rsidR="00EB04DA" w:rsidRDefault="00EB04DA">
      <w:pPr>
        <w:spacing w:line="480" w:lineRule="exact"/>
        <w:rPr>
          <w:color w:val="000000"/>
          <w:position w:val="6"/>
          <w:sz w:val="24"/>
        </w:rPr>
      </w:pPr>
    </w:p>
    <w:p w:rsidR="00EB04DA" w:rsidRDefault="00B02016">
      <w:pPr>
        <w:spacing w:line="480" w:lineRule="exact"/>
        <w:ind w:firstLineChars="200" w:firstLine="420"/>
        <w:rPr>
          <w:color w:val="000000"/>
          <w:position w:val="6"/>
          <w:szCs w:val="21"/>
        </w:rPr>
      </w:pPr>
      <w:r>
        <w:rPr>
          <w:rFonts w:hint="eastAsia"/>
          <w:color w:val="000000"/>
          <w:position w:val="6"/>
          <w:szCs w:val="21"/>
        </w:rPr>
        <w:t>单位名称：</w:t>
      </w:r>
    </w:p>
    <w:p w:rsidR="00EB04DA" w:rsidRDefault="00B02016">
      <w:pPr>
        <w:spacing w:line="480" w:lineRule="exact"/>
        <w:ind w:firstLineChars="200" w:firstLine="420"/>
        <w:rPr>
          <w:color w:val="000000"/>
          <w:position w:val="6"/>
          <w:szCs w:val="21"/>
        </w:rPr>
      </w:pPr>
      <w:r>
        <w:rPr>
          <w:rFonts w:hint="eastAsia"/>
          <w:color w:val="000000"/>
          <w:position w:val="6"/>
          <w:szCs w:val="21"/>
        </w:rPr>
        <w:t>法定代表人：</w:t>
      </w:r>
    </w:p>
    <w:p w:rsidR="00EB04DA" w:rsidRDefault="00B02016">
      <w:pPr>
        <w:spacing w:line="480" w:lineRule="exact"/>
        <w:ind w:firstLineChars="200" w:firstLine="420"/>
        <w:rPr>
          <w:color w:val="000000"/>
          <w:position w:val="6"/>
          <w:szCs w:val="21"/>
        </w:rPr>
      </w:pPr>
      <w:r>
        <w:rPr>
          <w:rFonts w:hint="eastAsia"/>
          <w:color w:val="000000"/>
          <w:position w:val="6"/>
          <w:szCs w:val="21"/>
        </w:rPr>
        <w:t>身份证号码：</w:t>
      </w:r>
    </w:p>
    <w:p w:rsidR="00EB04DA" w:rsidRDefault="00B02016">
      <w:pPr>
        <w:spacing w:line="480" w:lineRule="exact"/>
        <w:ind w:firstLineChars="200" w:firstLine="420"/>
        <w:rPr>
          <w:color w:val="000000"/>
          <w:position w:val="6"/>
          <w:szCs w:val="21"/>
        </w:rPr>
      </w:pPr>
      <w:r>
        <w:rPr>
          <w:rFonts w:hint="eastAsia"/>
          <w:color w:val="000000"/>
          <w:position w:val="6"/>
          <w:szCs w:val="21"/>
        </w:rPr>
        <w:t>手机：固定电话：</w:t>
      </w:r>
    </w:p>
    <w:p w:rsidR="00EB04DA" w:rsidRDefault="00B02016">
      <w:pPr>
        <w:spacing w:line="480" w:lineRule="exact"/>
        <w:ind w:firstLineChars="200" w:firstLine="420"/>
        <w:rPr>
          <w:color w:val="000000"/>
          <w:position w:val="6"/>
          <w:szCs w:val="21"/>
        </w:rPr>
      </w:pPr>
      <w:r>
        <w:rPr>
          <w:rFonts w:hint="eastAsia"/>
          <w:color w:val="000000"/>
          <w:position w:val="6"/>
          <w:szCs w:val="21"/>
        </w:rPr>
        <w:t>为维护市场公平竞争，营造诚实守信的招投标交易环境，我在此慎重作出如下承诺：</w:t>
      </w:r>
    </w:p>
    <w:p w:rsidR="00EB04DA" w:rsidRDefault="00B02016">
      <w:pPr>
        <w:spacing w:line="480" w:lineRule="exact"/>
        <w:ind w:firstLineChars="200" w:firstLine="420"/>
        <w:rPr>
          <w:color w:val="000000"/>
          <w:position w:val="6"/>
          <w:szCs w:val="21"/>
        </w:rPr>
      </w:pPr>
      <w:r>
        <w:rPr>
          <w:rFonts w:hint="eastAsia"/>
          <w:color w:val="000000"/>
          <w:position w:val="6"/>
          <w:szCs w:val="21"/>
        </w:rPr>
        <w:t>1</w:t>
      </w:r>
      <w:r>
        <w:rPr>
          <w:rFonts w:hint="eastAsia"/>
          <w:color w:val="000000"/>
          <w:position w:val="6"/>
          <w:szCs w:val="21"/>
        </w:rPr>
        <w:t>、我单位提供的一切材料都是真实、合法、有效的；</w:t>
      </w:r>
    </w:p>
    <w:p w:rsidR="00EB04DA" w:rsidRDefault="00B02016">
      <w:pPr>
        <w:spacing w:line="480" w:lineRule="exact"/>
        <w:ind w:firstLineChars="200" w:firstLine="420"/>
        <w:rPr>
          <w:color w:val="000000"/>
          <w:position w:val="6"/>
          <w:szCs w:val="21"/>
        </w:rPr>
      </w:pPr>
      <w:r>
        <w:rPr>
          <w:rFonts w:hint="eastAsia"/>
          <w:color w:val="000000"/>
          <w:position w:val="6"/>
          <w:szCs w:val="21"/>
        </w:rPr>
        <w:t>2</w:t>
      </w:r>
      <w:r>
        <w:rPr>
          <w:rFonts w:hint="eastAsia"/>
          <w:color w:val="000000"/>
          <w:position w:val="6"/>
          <w:szCs w:val="21"/>
        </w:rPr>
        <w:t>、我单位不与采购人、其他磋商供应商及采购代理机构串通投标，损害国家利益、社会利益和他人的合法权益；</w:t>
      </w:r>
    </w:p>
    <w:p w:rsidR="00EB04DA" w:rsidRDefault="00B02016">
      <w:pPr>
        <w:spacing w:line="480" w:lineRule="exact"/>
        <w:ind w:firstLineChars="200" w:firstLine="420"/>
        <w:rPr>
          <w:color w:val="000000"/>
          <w:position w:val="6"/>
          <w:szCs w:val="21"/>
        </w:rPr>
      </w:pPr>
      <w:r>
        <w:rPr>
          <w:rFonts w:hint="eastAsia"/>
          <w:color w:val="000000"/>
          <w:position w:val="6"/>
          <w:szCs w:val="21"/>
        </w:rPr>
        <w:t>3</w:t>
      </w:r>
      <w:r>
        <w:rPr>
          <w:rFonts w:hint="eastAsia"/>
          <w:color w:val="000000"/>
          <w:position w:val="6"/>
          <w:szCs w:val="21"/>
        </w:rPr>
        <w:t>、我单位不向采购人、评标委员会成员及相关人员行贿，牟取成交；</w:t>
      </w:r>
    </w:p>
    <w:p w:rsidR="00EB04DA" w:rsidRDefault="00B02016">
      <w:pPr>
        <w:spacing w:line="480" w:lineRule="exact"/>
        <w:ind w:firstLineChars="200" w:firstLine="420"/>
        <w:rPr>
          <w:color w:val="000000"/>
          <w:position w:val="6"/>
          <w:szCs w:val="21"/>
        </w:rPr>
      </w:pPr>
      <w:r>
        <w:rPr>
          <w:rFonts w:hint="eastAsia"/>
          <w:color w:val="000000"/>
          <w:position w:val="6"/>
          <w:szCs w:val="21"/>
        </w:rPr>
        <w:t>4</w:t>
      </w:r>
      <w:r>
        <w:rPr>
          <w:rFonts w:hint="eastAsia"/>
          <w:color w:val="000000"/>
          <w:position w:val="6"/>
          <w:szCs w:val="21"/>
        </w:rPr>
        <w:t>、我单位不以他人名义投标或者其他弄虚作假的方式参与投标、骗取成交；</w:t>
      </w:r>
    </w:p>
    <w:p w:rsidR="00EB04DA" w:rsidRDefault="00B02016">
      <w:pPr>
        <w:spacing w:line="480" w:lineRule="exact"/>
        <w:ind w:firstLineChars="200" w:firstLine="420"/>
        <w:rPr>
          <w:color w:val="000000"/>
          <w:position w:val="6"/>
          <w:szCs w:val="21"/>
        </w:rPr>
      </w:pPr>
      <w:r>
        <w:rPr>
          <w:rFonts w:hint="eastAsia"/>
          <w:color w:val="000000"/>
          <w:position w:val="6"/>
          <w:szCs w:val="21"/>
        </w:rPr>
        <w:t>5</w:t>
      </w:r>
      <w:r>
        <w:rPr>
          <w:rFonts w:hint="eastAsia"/>
          <w:color w:val="000000"/>
          <w:position w:val="6"/>
          <w:szCs w:val="21"/>
        </w:rPr>
        <w:t>、我单位不出借资质，不接受任何形式的挂靠，不扰乱招投标市场秩序；</w:t>
      </w:r>
    </w:p>
    <w:p w:rsidR="00EB04DA" w:rsidRDefault="00B02016">
      <w:pPr>
        <w:spacing w:line="480" w:lineRule="exact"/>
        <w:ind w:firstLineChars="200" w:firstLine="420"/>
        <w:rPr>
          <w:color w:val="000000"/>
          <w:position w:val="6"/>
          <w:szCs w:val="21"/>
        </w:rPr>
      </w:pPr>
      <w:r>
        <w:rPr>
          <w:rFonts w:hint="eastAsia"/>
          <w:color w:val="000000"/>
          <w:position w:val="6"/>
          <w:szCs w:val="21"/>
        </w:rPr>
        <w:t>6</w:t>
      </w:r>
      <w:r>
        <w:rPr>
          <w:rFonts w:hint="eastAsia"/>
          <w:color w:val="000000"/>
          <w:position w:val="6"/>
          <w:szCs w:val="21"/>
        </w:rPr>
        <w:t>、我单位不在投标中哄抬价格或恶意压价；</w:t>
      </w:r>
    </w:p>
    <w:p w:rsidR="00EB04DA" w:rsidRDefault="00B02016">
      <w:pPr>
        <w:spacing w:line="480" w:lineRule="exact"/>
        <w:ind w:firstLineChars="200" w:firstLine="420"/>
        <w:rPr>
          <w:color w:val="000000"/>
          <w:position w:val="6"/>
          <w:szCs w:val="21"/>
        </w:rPr>
      </w:pPr>
      <w:r>
        <w:rPr>
          <w:rFonts w:hint="eastAsia"/>
          <w:color w:val="000000"/>
          <w:position w:val="6"/>
          <w:szCs w:val="21"/>
        </w:rPr>
        <w:t>7</w:t>
      </w:r>
      <w:r>
        <w:rPr>
          <w:rFonts w:hint="eastAsia"/>
          <w:color w:val="000000"/>
          <w:position w:val="6"/>
          <w:szCs w:val="21"/>
        </w:rPr>
        <w:t>、我单位不在招投标活动中虚假投诉；</w:t>
      </w:r>
    </w:p>
    <w:p w:rsidR="00EB04DA" w:rsidRDefault="00B02016">
      <w:pPr>
        <w:spacing w:line="480" w:lineRule="exact"/>
        <w:ind w:firstLineChars="200" w:firstLine="420"/>
        <w:rPr>
          <w:color w:val="000000"/>
          <w:position w:val="6"/>
          <w:szCs w:val="21"/>
        </w:rPr>
      </w:pPr>
      <w:r>
        <w:rPr>
          <w:rFonts w:hint="eastAsia"/>
          <w:color w:val="000000"/>
          <w:position w:val="6"/>
          <w:szCs w:val="21"/>
        </w:rPr>
        <w:t>8</w:t>
      </w:r>
      <w:r>
        <w:rPr>
          <w:rFonts w:hint="eastAsia"/>
          <w:color w:val="000000"/>
          <w:position w:val="6"/>
          <w:szCs w:val="21"/>
        </w:rPr>
        <w:t>、我单位在成交后不转包和非法分包；</w:t>
      </w:r>
    </w:p>
    <w:p w:rsidR="00EB04DA" w:rsidRDefault="00B02016">
      <w:pPr>
        <w:spacing w:line="480" w:lineRule="exact"/>
        <w:ind w:firstLineChars="200" w:firstLine="420"/>
        <w:rPr>
          <w:color w:val="000000"/>
          <w:position w:val="6"/>
          <w:szCs w:val="21"/>
        </w:rPr>
      </w:pPr>
      <w:r>
        <w:rPr>
          <w:rFonts w:hint="eastAsia"/>
          <w:color w:val="000000"/>
          <w:position w:val="6"/>
          <w:szCs w:val="21"/>
        </w:rPr>
        <w:t>9</w:t>
      </w:r>
      <w:r>
        <w:rPr>
          <w:rFonts w:hint="eastAsia"/>
          <w:color w:val="000000"/>
          <w:position w:val="6"/>
          <w:szCs w:val="21"/>
        </w:rPr>
        <w:t>、我单位在成交合同履行中不违背合同实质性条款；</w:t>
      </w:r>
    </w:p>
    <w:p w:rsidR="00EB04DA" w:rsidRDefault="00B02016">
      <w:pPr>
        <w:spacing w:line="480" w:lineRule="exact"/>
        <w:ind w:firstLineChars="200" w:firstLine="420"/>
        <w:rPr>
          <w:color w:val="000000"/>
          <w:position w:val="6"/>
          <w:szCs w:val="21"/>
        </w:rPr>
      </w:pPr>
      <w:r>
        <w:rPr>
          <w:rFonts w:hint="eastAsia"/>
          <w:color w:val="000000"/>
          <w:position w:val="6"/>
          <w:szCs w:val="21"/>
        </w:rPr>
        <w:t>10</w:t>
      </w:r>
      <w:r>
        <w:rPr>
          <w:rFonts w:hint="eastAsia"/>
          <w:color w:val="000000"/>
          <w:position w:val="6"/>
          <w:szCs w:val="21"/>
        </w:rPr>
        <w:t>、我单位在招投标活动中严格遵守相关法律、法规、规章、规定，诚实守信。</w:t>
      </w:r>
    </w:p>
    <w:p w:rsidR="00EB04DA" w:rsidRDefault="00B02016">
      <w:pPr>
        <w:spacing w:line="480" w:lineRule="exact"/>
        <w:ind w:firstLineChars="200" w:firstLine="420"/>
        <w:rPr>
          <w:color w:val="000000"/>
          <w:position w:val="6"/>
          <w:szCs w:val="21"/>
        </w:rPr>
      </w:pPr>
      <w:r>
        <w:rPr>
          <w:rFonts w:hint="eastAsia"/>
          <w:color w:val="000000"/>
          <w:position w:val="6"/>
          <w:szCs w:val="21"/>
        </w:rPr>
        <w:t>本单位如有违反承诺内容的行为，自愿接受相关行政监督部门的处罚，自愿放弃投标保证金要求退还的权利。同意记不良行为记录，并上网公示，并愿意承担因此产生的一切法律责任。</w:t>
      </w:r>
    </w:p>
    <w:p w:rsidR="00EB04DA" w:rsidRDefault="00EB04DA">
      <w:pPr>
        <w:spacing w:line="480" w:lineRule="exact"/>
        <w:ind w:firstLineChars="200" w:firstLine="420"/>
        <w:rPr>
          <w:color w:val="000000"/>
          <w:position w:val="6"/>
          <w:szCs w:val="21"/>
        </w:rPr>
      </w:pPr>
    </w:p>
    <w:p w:rsidR="00EB04DA" w:rsidRDefault="00B02016">
      <w:pPr>
        <w:spacing w:line="480" w:lineRule="exact"/>
        <w:ind w:firstLineChars="1700" w:firstLine="3570"/>
        <w:rPr>
          <w:color w:val="000000"/>
          <w:position w:val="6"/>
          <w:szCs w:val="21"/>
        </w:rPr>
      </w:pPr>
      <w:r>
        <w:rPr>
          <w:rFonts w:hint="eastAsia"/>
          <w:color w:val="000000"/>
          <w:position w:val="6"/>
          <w:szCs w:val="21"/>
        </w:rPr>
        <w:t>供应商：（盖章）</w:t>
      </w:r>
    </w:p>
    <w:p w:rsidR="00EB04DA" w:rsidRDefault="00B02016">
      <w:pPr>
        <w:spacing w:line="480" w:lineRule="exact"/>
        <w:ind w:firstLineChars="1300" w:firstLine="2730"/>
        <w:rPr>
          <w:color w:val="000000"/>
          <w:position w:val="6"/>
          <w:szCs w:val="21"/>
        </w:rPr>
      </w:pPr>
      <w:r>
        <w:rPr>
          <w:rFonts w:hint="eastAsia"/>
          <w:color w:val="000000"/>
          <w:position w:val="6"/>
          <w:szCs w:val="21"/>
        </w:rPr>
        <w:t>法定代表人：（签字）</w:t>
      </w:r>
    </w:p>
    <w:p w:rsidR="00EB04DA" w:rsidRDefault="00B02016">
      <w:pPr>
        <w:pStyle w:val="a5"/>
        <w:spacing w:line="480" w:lineRule="exact"/>
        <w:ind w:firstLineChars="3200" w:firstLine="6720"/>
        <w:rPr>
          <w:color w:val="000000"/>
          <w:sz w:val="21"/>
          <w:szCs w:val="21"/>
        </w:rPr>
      </w:pPr>
      <w:r>
        <w:rPr>
          <w:rFonts w:hint="eastAsia"/>
          <w:color w:val="000000"/>
          <w:position w:val="6"/>
          <w:sz w:val="21"/>
          <w:szCs w:val="21"/>
        </w:rPr>
        <w:t>年月日</w:t>
      </w:r>
    </w:p>
    <w:p w:rsidR="00EB04DA" w:rsidRDefault="00B02016">
      <w:pPr>
        <w:spacing w:line="360" w:lineRule="auto"/>
        <w:rPr>
          <w:rFonts w:hAnsi="宋体"/>
          <w:b/>
          <w:bCs/>
          <w:sz w:val="28"/>
          <w:szCs w:val="28"/>
        </w:rPr>
      </w:pPr>
      <w:r>
        <w:rPr>
          <w:rFonts w:hint="eastAsia"/>
          <w:color w:val="000000"/>
        </w:rPr>
        <w:br w:type="page"/>
      </w:r>
    </w:p>
    <w:p w:rsidR="00EB04DA" w:rsidRPr="003C041E" w:rsidRDefault="00B02016" w:rsidP="003C041E">
      <w:pPr>
        <w:spacing w:line="500" w:lineRule="atLeast"/>
        <w:ind w:firstLineChars="200" w:firstLine="643"/>
        <w:jc w:val="center"/>
        <w:rPr>
          <w:b/>
          <w:color w:val="000000"/>
          <w:sz w:val="32"/>
          <w:szCs w:val="32"/>
        </w:rPr>
      </w:pPr>
      <w:r w:rsidRPr="003C041E">
        <w:rPr>
          <w:rFonts w:hint="eastAsia"/>
          <w:b/>
          <w:color w:val="000000"/>
          <w:sz w:val="32"/>
          <w:szCs w:val="32"/>
        </w:rPr>
        <w:lastRenderedPageBreak/>
        <w:t>八、其他</w:t>
      </w:r>
      <w:r w:rsidR="003C041E" w:rsidRPr="003C041E">
        <w:rPr>
          <w:rFonts w:hint="eastAsia"/>
          <w:b/>
          <w:color w:val="000000"/>
          <w:sz w:val="32"/>
          <w:szCs w:val="32"/>
        </w:rPr>
        <w:t>承诺</w:t>
      </w:r>
    </w:p>
    <w:p w:rsidR="00EB04DA" w:rsidRDefault="00EB04DA">
      <w:pPr>
        <w:spacing w:line="480" w:lineRule="exact"/>
        <w:jc w:val="center"/>
        <w:rPr>
          <w:sz w:val="32"/>
        </w:rPr>
      </w:pPr>
    </w:p>
    <w:p w:rsidR="003C041E" w:rsidRDefault="003C041E" w:rsidP="003C041E">
      <w:pPr>
        <w:pStyle w:val="2"/>
      </w:pPr>
      <w:r>
        <w:rPr>
          <w:rFonts w:hint="eastAsia"/>
        </w:rPr>
        <w:t>承诺书</w:t>
      </w:r>
    </w:p>
    <w:p w:rsidR="003C041E" w:rsidRPr="00287AEF" w:rsidRDefault="003C041E" w:rsidP="003C041E">
      <w:pPr>
        <w:rPr>
          <w:rFonts w:ascii="宋体" w:hAnsi="宋体" w:cs="宋体"/>
          <w:sz w:val="28"/>
          <w:szCs w:val="28"/>
        </w:rPr>
      </w:pPr>
      <w:r w:rsidRPr="00287AEF">
        <w:rPr>
          <w:rFonts w:hint="eastAsia"/>
          <w:sz w:val="28"/>
          <w:szCs w:val="28"/>
        </w:rPr>
        <w:t>致：</w:t>
      </w:r>
      <w:r w:rsidRPr="00287AEF">
        <w:rPr>
          <w:rFonts w:ascii="宋体" w:hAnsi="宋体" w:cs="宋体" w:hint="eastAsia"/>
          <w:sz w:val="28"/>
          <w:szCs w:val="28"/>
        </w:rPr>
        <w:t>（采购人名称）：</w:t>
      </w:r>
    </w:p>
    <w:p w:rsidR="00287AEF" w:rsidRDefault="003C041E" w:rsidP="00287AEF">
      <w:pPr>
        <w:rPr>
          <w:rFonts w:ascii="宋体" w:hAnsi="宋体" w:cs="宋体"/>
          <w:bCs/>
          <w:sz w:val="28"/>
          <w:szCs w:val="28"/>
        </w:rPr>
      </w:pPr>
      <w:r w:rsidRPr="00287AEF">
        <w:rPr>
          <w:rFonts w:hint="eastAsia"/>
          <w:sz w:val="28"/>
          <w:szCs w:val="28"/>
        </w:rPr>
        <w:t>我单位若有幸中标，将</w:t>
      </w:r>
      <w:r w:rsidR="00287AEF">
        <w:rPr>
          <w:rFonts w:hint="eastAsia"/>
          <w:sz w:val="28"/>
          <w:szCs w:val="28"/>
        </w:rPr>
        <w:t>秉持专业、公正原则，</w:t>
      </w:r>
      <w:r w:rsidR="00287AEF" w:rsidRPr="00287AEF">
        <w:rPr>
          <w:rFonts w:hint="eastAsia"/>
          <w:sz w:val="28"/>
          <w:szCs w:val="28"/>
        </w:rPr>
        <w:t>严格按照国家相关规定及贵方要求开展结算审计服务，确保审计结果合法、合规、公正，</w:t>
      </w:r>
      <w:r w:rsidR="00287AEF">
        <w:rPr>
          <w:rFonts w:hint="eastAsia"/>
          <w:sz w:val="28"/>
          <w:szCs w:val="28"/>
        </w:rPr>
        <w:t>并保证</w:t>
      </w:r>
      <w:r w:rsidR="00287AEF" w:rsidRPr="00287AEF">
        <w:rPr>
          <w:rFonts w:ascii="宋体" w:hAnsi="宋体" w:cs="宋体" w:hint="eastAsia"/>
          <w:bCs/>
          <w:sz w:val="28"/>
          <w:szCs w:val="28"/>
        </w:rPr>
        <w:t>最终结算审计结果与政府审计</w:t>
      </w:r>
      <w:r w:rsidR="00287AEF">
        <w:rPr>
          <w:rFonts w:ascii="宋体" w:hAnsi="宋体" w:cs="宋体" w:hint="eastAsia"/>
          <w:bCs/>
          <w:sz w:val="28"/>
          <w:szCs w:val="28"/>
        </w:rPr>
        <w:t>（如有）</w:t>
      </w:r>
      <w:r w:rsidR="00287AEF" w:rsidRPr="00287AEF">
        <w:rPr>
          <w:rFonts w:ascii="宋体" w:hAnsi="宋体" w:cs="宋体" w:hint="eastAsia"/>
          <w:bCs/>
          <w:sz w:val="28"/>
          <w:szCs w:val="28"/>
        </w:rPr>
        <w:t>结果偏差率不超过3%，</w:t>
      </w:r>
      <w:r w:rsidR="00287AEF">
        <w:rPr>
          <w:rFonts w:ascii="宋体" w:hAnsi="宋体" w:cs="宋体" w:hint="eastAsia"/>
          <w:bCs/>
          <w:sz w:val="28"/>
          <w:szCs w:val="28"/>
        </w:rPr>
        <w:t>如</w:t>
      </w:r>
      <w:r w:rsidR="00287AEF" w:rsidRPr="00287AEF">
        <w:rPr>
          <w:rFonts w:ascii="宋体" w:hAnsi="宋体" w:cs="宋体" w:hint="eastAsia"/>
          <w:bCs/>
          <w:sz w:val="28"/>
          <w:szCs w:val="28"/>
        </w:rPr>
        <w:t>偏差率超过3%的，</w:t>
      </w:r>
      <w:r w:rsidR="00287AEF">
        <w:rPr>
          <w:rFonts w:ascii="宋体" w:hAnsi="宋体" w:cs="宋体" w:hint="eastAsia"/>
          <w:bCs/>
          <w:sz w:val="28"/>
          <w:szCs w:val="28"/>
        </w:rPr>
        <w:t>我单位同意</w:t>
      </w:r>
      <w:r w:rsidR="00287AEF" w:rsidRPr="00287AEF">
        <w:rPr>
          <w:rFonts w:ascii="宋体" w:hAnsi="宋体" w:cs="宋体" w:hint="eastAsia"/>
          <w:bCs/>
          <w:sz w:val="28"/>
          <w:szCs w:val="28"/>
        </w:rPr>
        <w:t>退</w:t>
      </w:r>
      <w:r w:rsidR="00287AEF">
        <w:rPr>
          <w:rFonts w:ascii="宋体" w:hAnsi="宋体" w:cs="宋体" w:hint="eastAsia"/>
          <w:bCs/>
          <w:sz w:val="28"/>
          <w:szCs w:val="28"/>
        </w:rPr>
        <w:t>还</w:t>
      </w:r>
      <w:r w:rsidR="00287AEF" w:rsidRPr="00287AEF">
        <w:rPr>
          <w:rFonts w:ascii="宋体" w:hAnsi="宋体" w:cs="宋体" w:hint="eastAsia"/>
          <w:bCs/>
          <w:sz w:val="28"/>
          <w:szCs w:val="28"/>
        </w:rPr>
        <w:t>10%审计费用；偏差率达到或超过5%的，</w:t>
      </w:r>
      <w:r w:rsidR="00287AEF">
        <w:rPr>
          <w:rFonts w:ascii="宋体" w:hAnsi="宋体" w:cs="宋体" w:hint="eastAsia"/>
          <w:bCs/>
          <w:sz w:val="28"/>
          <w:szCs w:val="28"/>
        </w:rPr>
        <w:t>我单位同意</w:t>
      </w:r>
      <w:r w:rsidR="00287AEF" w:rsidRPr="00287AEF">
        <w:rPr>
          <w:rFonts w:ascii="宋体" w:hAnsi="宋体" w:cs="宋体" w:hint="eastAsia"/>
          <w:bCs/>
          <w:sz w:val="28"/>
          <w:szCs w:val="28"/>
        </w:rPr>
        <w:t>退</w:t>
      </w:r>
      <w:r w:rsidR="00287AEF">
        <w:rPr>
          <w:rFonts w:ascii="宋体" w:hAnsi="宋体" w:cs="宋体" w:hint="eastAsia"/>
          <w:bCs/>
          <w:sz w:val="28"/>
          <w:szCs w:val="28"/>
        </w:rPr>
        <w:t>还3</w:t>
      </w:r>
      <w:r w:rsidR="00287AEF" w:rsidRPr="00287AEF">
        <w:rPr>
          <w:rFonts w:ascii="宋体" w:hAnsi="宋体" w:cs="宋体" w:hint="eastAsia"/>
          <w:bCs/>
          <w:sz w:val="28"/>
          <w:szCs w:val="28"/>
        </w:rPr>
        <w:t>0%审计费用；偏差率达到或超过8%的，</w:t>
      </w:r>
      <w:r w:rsidR="00287AEF">
        <w:rPr>
          <w:rFonts w:ascii="宋体" w:hAnsi="宋体" w:cs="宋体" w:hint="eastAsia"/>
          <w:bCs/>
          <w:sz w:val="28"/>
          <w:szCs w:val="28"/>
        </w:rPr>
        <w:t>我单位同意</w:t>
      </w:r>
      <w:r w:rsidR="00287AEF" w:rsidRPr="00287AEF">
        <w:rPr>
          <w:rFonts w:ascii="宋体" w:hAnsi="宋体" w:cs="宋体" w:hint="eastAsia"/>
          <w:bCs/>
          <w:sz w:val="28"/>
          <w:szCs w:val="28"/>
        </w:rPr>
        <w:t>退</w:t>
      </w:r>
      <w:r w:rsidR="00287AEF">
        <w:rPr>
          <w:rFonts w:ascii="宋体" w:hAnsi="宋体" w:cs="宋体" w:hint="eastAsia"/>
          <w:bCs/>
          <w:sz w:val="28"/>
          <w:szCs w:val="28"/>
        </w:rPr>
        <w:t>还5</w:t>
      </w:r>
      <w:r w:rsidR="00287AEF" w:rsidRPr="00287AEF">
        <w:rPr>
          <w:rFonts w:ascii="宋体" w:hAnsi="宋体" w:cs="宋体" w:hint="eastAsia"/>
          <w:bCs/>
          <w:sz w:val="28"/>
          <w:szCs w:val="28"/>
        </w:rPr>
        <w:t>0%审计费用；偏差率达到或超过10%的，</w:t>
      </w:r>
      <w:r w:rsidR="00287AEF">
        <w:rPr>
          <w:rFonts w:ascii="宋体" w:hAnsi="宋体" w:cs="宋体" w:hint="eastAsia"/>
          <w:bCs/>
          <w:sz w:val="28"/>
          <w:szCs w:val="28"/>
        </w:rPr>
        <w:t>我单位同意</w:t>
      </w:r>
      <w:r w:rsidR="00287AEF" w:rsidRPr="00287AEF">
        <w:rPr>
          <w:rFonts w:ascii="宋体" w:hAnsi="宋体" w:cs="宋体" w:hint="eastAsia"/>
          <w:bCs/>
          <w:sz w:val="28"/>
          <w:szCs w:val="28"/>
        </w:rPr>
        <w:t>退</w:t>
      </w:r>
      <w:r w:rsidR="00287AEF">
        <w:rPr>
          <w:rFonts w:ascii="宋体" w:hAnsi="宋体" w:cs="宋体" w:hint="eastAsia"/>
          <w:bCs/>
          <w:sz w:val="28"/>
          <w:szCs w:val="28"/>
        </w:rPr>
        <w:t>还7</w:t>
      </w:r>
      <w:r w:rsidR="00287AEF" w:rsidRPr="00287AEF">
        <w:rPr>
          <w:rFonts w:ascii="宋体" w:hAnsi="宋体" w:cs="宋体" w:hint="eastAsia"/>
          <w:bCs/>
          <w:sz w:val="28"/>
          <w:szCs w:val="28"/>
        </w:rPr>
        <w:t>0%审计费用。</w:t>
      </w:r>
    </w:p>
    <w:p w:rsidR="00287AEF" w:rsidRDefault="00287AEF" w:rsidP="00287AEF">
      <w:pPr>
        <w:pStyle w:val="2"/>
        <w:jc w:val="both"/>
        <w:rPr>
          <w:rFonts w:ascii="宋体" w:hAnsi="宋体" w:cs="宋体"/>
          <w:b w:val="0"/>
          <w:color w:val="auto"/>
          <w:sz w:val="28"/>
          <w:szCs w:val="28"/>
        </w:rPr>
      </w:pPr>
      <w:r w:rsidRPr="00287AEF">
        <w:rPr>
          <w:rFonts w:ascii="宋体" w:hAnsi="宋体" w:cs="宋体" w:hint="eastAsia"/>
          <w:b w:val="0"/>
          <w:color w:val="auto"/>
          <w:sz w:val="28"/>
          <w:szCs w:val="28"/>
        </w:rPr>
        <w:t>以上承诺做为合同附件，</w:t>
      </w:r>
      <w:r>
        <w:rPr>
          <w:rFonts w:ascii="宋体" w:hAnsi="宋体" w:cs="宋体" w:hint="eastAsia"/>
          <w:b w:val="0"/>
          <w:color w:val="auto"/>
          <w:sz w:val="28"/>
          <w:szCs w:val="28"/>
        </w:rPr>
        <w:t>我单位将严格执行。</w:t>
      </w:r>
    </w:p>
    <w:p w:rsidR="00287AEF" w:rsidRPr="00287AEF" w:rsidRDefault="00287AEF" w:rsidP="00287AEF">
      <w:r w:rsidRPr="00287AEF">
        <w:rPr>
          <w:rFonts w:ascii="宋体" w:hAnsi="宋体" w:cs="宋体" w:hint="eastAsia"/>
          <w:bCs/>
          <w:sz w:val="28"/>
          <w:szCs w:val="28"/>
        </w:rPr>
        <w:t>特此承诺。</w:t>
      </w:r>
    </w:p>
    <w:p w:rsidR="003C041E" w:rsidRPr="00287AEF" w:rsidRDefault="003C041E" w:rsidP="003C041E"/>
    <w:p w:rsidR="003C1068" w:rsidRDefault="003C1068" w:rsidP="003C1068">
      <w:pPr>
        <w:spacing w:line="480" w:lineRule="exact"/>
        <w:jc w:val="center"/>
        <w:rPr>
          <w:b/>
          <w:bCs/>
          <w:sz w:val="28"/>
          <w:szCs w:val="28"/>
        </w:rPr>
      </w:pPr>
    </w:p>
    <w:p w:rsidR="003C1068" w:rsidRDefault="003C1068" w:rsidP="003C1068">
      <w:pPr>
        <w:spacing w:line="480" w:lineRule="exact"/>
        <w:jc w:val="center"/>
        <w:rPr>
          <w:b/>
          <w:bCs/>
          <w:sz w:val="28"/>
          <w:szCs w:val="28"/>
        </w:rPr>
      </w:pPr>
    </w:p>
    <w:p w:rsidR="003C1068" w:rsidRDefault="003C1068" w:rsidP="003C1068">
      <w:pPr>
        <w:spacing w:line="480" w:lineRule="exact"/>
        <w:jc w:val="center"/>
        <w:rPr>
          <w:b/>
          <w:bCs/>
          <w:sz w:val="28"/>
          <w:szCs w:val="28"/>
        </w:rPr>
      </w:pPr>
    </w:p>
    <w:p w:rsidR="003C1068" w:rsidRDefault="003C1068" w:rsidP="003C1068">
      <w:pPr>
        <w:spacing w:line="480" w:lineRule="exact"/>
        <w:jc w:val="center"/>
        <w:rPr>
          <w:rFonts w:ascii="宋体" w:hAnsi="宋体" w:cs="宋体"/>
          <w:bCs/>
          <w:sz w:val="28"/>
          <w:szCs w:val="28"/>
        </w:rPr>
      </w:pPr>
      <w:r w:rsidRPr="003C1068">
        <w:rPr>
          <w:rFonts w:ascii="宋体" w:hAnsi="宋体" w:cs="宋体" w:hint="eastAsia"/>
          <w:bCs/>
          <w:sz w:val="28"/>
          <w:szCs w:val="28"/>
        </w:rPr>
        <w:t>承诺单位：（盖章）</w:t>
      </w:r>
    </w:p>
    <w:p w:rsidR="003C1068" w:rsidRPr="003C1068" w:rsidRDefault="003C1068" w:rsidP="003C1068">
      <w:pPr>
        <w:pStyle w:val="2"/>
      </w:pPr>
      <w:bookmarkStart w:id="41" w:name="_GoBack"/>
      <w:bookmarkEnd w:id="41"/>
    </w:p>
    <w:p w:rsidR="003C1068" w:rsidRPr="003C1068" w:rsidRDefault="003C1068" w:rsidP="003C1068">
      <w:pPr>
        <w:pStyle w:val="2"/>
        <w:rPr>
          <w:rFonts w:ascii="宋体" w:hAnsi="宋体" w:cs="宋体"/>
          <w:b w:val="0"/>
          <w:color w:val="auto"/>
          <w:sz w:val="28"/>
          <w:szCs w:val="28"/>
        </w:rPr>
      </w:pPr>
      <w:r w:rsidRPr="003C1068">
        <w:rPr>
          <w:rFonts w:ascii="宋体" w:hAnsi="宋体" w:cs="宋体" w:hint="eastAsia"/>
          <w:b w:val="0"/>
          <w:color w:val="auto"/>
          <w:sz w:val="28"/>
          <w:szCs w:val="28"/>
        </w:rPr>
        <w:t>法定代表人：（签字）</w:t>
      </w:r>
    </w:p>
    <w:p w:rsidR="003C1068" w:rsidRPr="003C1068" w:rsidRDefault="003C1068" w:rsidP="003C1068">
      <w:pPr>
        <w:rPr>
          <w:rFonts w:ascii="宋体" w:hAnsi="宋体" w:cs="宋体"/>
          <w:bCs/>
          <w:sz w:val="28"/>
          <w:szCs w:val="28"/>
        </w:rPr>
      </w:pPr>
      <w:r w:rsidRPr="003C1068">
        <w:rPr>
          <w:rFonts w:ascii="宋体" w:hAnsi="宋体" w:cs="宋体" w:hint="eastAsia"/>
          <w:bCs/>
          <w:sz w:val="28"/>
          <w:szCs w:val="28"/>
        </w:rPr>
        <w:t xml:space="preserve">                                      年   月   日 </w:t>
      </w:r>
    </w:p>
    <w:p w:rsidR="00EB04DA" w:rsidRDefault="00EB04DA"/>
    <w:sectPr w:rsidR="00EB04DA" w:rsidSect="001F5517">
      <w:headerReference w:type="default" r:id="rId19"/>
      <w:footerReference w:type="default" r:id="rId20"/>
      <w:pgSz w:w="11906" w:h="16838"/>
      <w:pgMar w:top="1440" w:right="1069" w:bottom="1440" w:left="117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836" w:rsidRDefault="00264836">
      <w:r>
        <w:separator/>
      </w:r>
    </w:p>
  </w:endnote>
  <w:endnote w:type="continuationSeparator" w:id="1">
    <w:p w:rsidR="00264836" w:rsidRDefault="00264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ËÎÌå">
    <w:altName w:val="Arial"/>
    <w:charset w:val="00"/>
    <w:family w:val="swiss"/>
    <w:pitch w:val="default"/>
    <w:sig w:usb0="00000000" w:usb1="00000000" w:usb2="00000000" w:usb3="00000000" w:csb0="00000001" w:csb1="00000000"/>
  </w:font>
  <w:font w:name="幼圆">
    <w:altName w:val="宋体"/>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6" w:rsidRDefault="001F5517">
    <w:pPr>
      <w:pStyle w:val="aa"/>
      <w:framePr w:wrap="around" w:vAnchor="text" w:hAnchor="margin" w:xAlign="right" w:y="1"/>
      <w:rPr>
        <w:rStyle w:val="ad"/>
      </w:rPr>
    </w:pPr>
    <w:r>
      <w:fldChar w:fldCharType="begin"/>
    </w:r>
    <w:r w:rsidR="00B02016">
      <w:rPr>
        <w:rStyle w:val="ad"/>
      </w:rPr>
      <w:instrText xml:space="preserve">PAGE  </w:instrText>
    </w:r>
    <w:r>
      <w:fldChar w:fldCharType="end"/>
    </w:r>
  </w:p>
  <w:p w:rsidR="00B02016" w:rsidRDefault="00B0201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6" w:rsidRDefault="00B02016">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6" w:rsidRDefault="001F5517">
    <w:pPr>
      <w:pStyle w:val="aa"/>
      <w:ind w:right="360"/>
    </w:pPr>
    <w:r>
      <w:rPr>
        <w:noProof/>
      </w:rPr>
      <w:pict>
        <v:shapetype id="_x0000_t202" coordsize="21600,21600" o:spt="202" path="m,l,21600r21600,l21600,xe">
          <v:stroke joinstyle="miter"/>
          <v:path gradientshapeok="t" o:connecttype="rect"/>
        </v:shapetype>
        <v:shape id="文本框 2" o:spid="_x0000_s4098" type="#_x0000_t202" style="position:absolute;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" filled="f" stroked="f" strokeweight="1.25pt">
          <v:textbox style="mso-fit-shape-to-text:t" inset="0,0,0,0">
            <w:txbxContent>
              <w:p w:rsidR="00B02016" w:rsidRDefault="001F5517">
                <w:pPr>
                  <w:pStyle w:val="aa"/>
                </w:pPr>
                <w:r>
                  <w:rPr>
                    <w:rFonts w:hint="eastAsia"/>
                  </w:rPr>
                  <w:fldChar w:fldCharType="begin"/>
                </w:r>
                <w:r w:rsidR="00B02016">
                  <w:rPr>
                    <w:rFonts w:hint="eastAsia"/>
                  </w:rPr>
                  <w:instrText xml:space="preserve"> PAGE  \* MERGEFORMAT </w:instrText>
                </w:r>
                <w:r>
                  <w:rPr>
                    <w:rFonts w:hint="eastAsia"/>
                  </w:rPr>
                  <w:fldChar w:fldCharType="separate"/>
                </w:r>
                <w:r w:rsidR="00E91AB2">
                  <w:rPr>
                    <w:noProof/>
                  </w:rPr>
                  <w:t>14</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6" w:rsidRDefault="001F5517">
    <w:pPr>
      <w:pStyle w:val="aa"/>
      <w:ind w:right="360"/>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" filled="f" stroked="f" strokeweight="1.25pt">
          <v:textbox style="mso-fit-shape-to-text:t" inset="0,0,0,0">
            <w:txbxContent>
              <w:p w:rsidR="00B02016" w:rsidRDefault="001F5517">
                <w:pPr>
                  <w:pStyle w:val="aa"/>
                </w:pPr>
                <w:r>
                  <w:rPr>
                    <w:rFonts w:hint="eastAsia"/>
                  </w:rPr>
                  <w:fldChar w:fldCharType="begin"/>
                </w:r>
                <w:r w:rsidR="00B02016">
                  <w:rPr>
                    <w:rFonts w:hint="eastAsia"/>
                  </w:rPr>
                  <w:instrText xml:space="preserve"> PAGE  \* MERGEFORMAT </w:instrText>
                </w:r>
                <w:r>
                  <w:rPr>
                    <w:rFonts w:hint="eastAsia"/>
                  </w:rPr>
                  <w:fldChar w:fldCharType="separate"/>
                </w:r>
                <w:r w:rsidR="00E91AB2">
                  <w:rPr>
                    <w:noProof/>
                  </w:rPr>
                  <w:t>24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836" w:rsidRDefault="00264836">
      <w:r>
        <w:separator/>
      </w:r>
    </w:p>
  </w:footnote>
  <w:footnote w:type="continuationSeparator" w:id="1">
    <w:p w:rsidR="00264836" w:rsidRDefault="00264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6" w:rsidRDefault="00B02016">
    <w:pPr>
      <w:pStyle w:val="ab"/>
      <w:pBdr>
        <w:bottom w:val="none" w:sz="0" w:space="1" w:color="auto"/>
      </w:pBdr>
      <w:jc w:val="left"/>
    </w:pPr>
  </w:p>
  <w:p w:rsidR="00B02016" w:rsidRDefault="00B0201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6" w:rsidRDefault="00B02016">
    <w:pPr>
      <w:pStyle w:val="ab"/>
      <w:pBdr>
        <w:bottom w:val="none" w:sz="0" w:space="1" w:color="auto"/>
      </w:pBdr>
      <w:jc w:val="left"/>
    </w:pPr>
  </w:p>
  <w:p w:rsidR="00B02016" w:rsidRDefault="00B020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9E4A50"/>
    <w:multiLevelType w:val="singleLevel"/>
    <w:tmpl w:val="849E4A50"/>
    <w:lvl w:ilvl="0">
      <w:start w:val="1"/>
      <w:numFmt w:val="chineseCounting"/>
      <w:suff w:val="nothing"/>
      <w:lvlText w:val="第%1章、"/>
      <w:lvlJc w:val="left"/>
      <w:rPr>
        <w:rFonts w:hint="eastAsia"/>
      </w:rPr>
    </w:lvl>
  </w:abstractNum>
  <w:abstractNum w:abstractNumId="1">
    <w:nsid w:val="C99EF339"/>
    <w:multiLevelType w:val="singleLevel"/>
    <w:tmpl w:val="C99EF339"/>
    <w:lvl w:ilvl="0">
      <w:start w:val="1"/>
      <w:numFmt w:val="chineseCounting"/>
      <w:suff w:val="nothing"/>
      <w:lvlText w:val="%1、"/>
      <w:lvlJc w:val="left"/>
      <w:rPr>
        <w:rFonts w:hint="eastAsia"/>
      </w:rPr>
    </w:lvl>
  </w:abstractNum>
  <w:abstractNum w:abstractNumId="2">
    <w:nsid w:val="34070DD4"/>
    <w:multiLevelType w:val="singleLevel"/>
    <w:tmpl w:val="34070DD4"/>
    <w:lvl w:ilvl="0">
      <w:start w:val="1"/>
      <w:numFmt w:val="chineseCounting"/>
      <w:suff w:val="nothing"/>
      <w:lvlText w:val="%1、"/>
      <w:lvlJc w:val="left"/>
      <w:rPr>
        <w:rFonts w:hint="eastAsia"/>
      </w:rPr>
    </w:lvl>
  </w:abstractNum>
  <w:abstractNum w:abstractNumId="3">
    <w:nsid w:val="42DECF0F"/>
    <w:multiLevelType w:val="singleLevel"/>
    <w:tmpl w:val="42DECF0F"/>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2320C78"/>
    <w:rsid w:val="001E3A30"/>
    <w:rsid w:val="001F5517"/>
    <w:rsid w:val="002417A1"/>
    <w:rsid w:val="00264836"/>
    <w:rsid w:val="00287AEF"/>
    <w:rsid w:val="003524D3"/>
    <w:rsid w:val="00377514"/>
    <w:rsid w:val="003C041E"/>
    <w:rsid w:val="003C1068"/>
    <w:rsid w:val="004B0190"/>
    <w:rsid w:val="0057019D"/>
    <w:rsid w:val="00577406"/>
    <w:rsid w:val="006030EC"/>
    <w:rsid w:val="007D181E"/>
    <w:rsid w:val="0086099F"/>
    <w:rsid w:val="008A2E6F"/>
    <w:rsid w:val="00953597"/>
    <w:rsid w:val="00B02016"/>
    <w:rsid w:val="00C60425"/>
    <w:rsid w:val="00E91AB2"/>
    <w:rsid w:val="00EB04DA"/>
    <w:rsid w:val="00F42FC3"/>
    <w:rsid w:val="0261686C"/>
    <w:rsid w:val="069D3797"/>
    <w:rsid w:val="0C602D08"/>
    <w:rsid w:val="108F3901"/>
    <w:rsid w:val="14764503"/>
    <w:rsid w:val="1CA010A3"/>
    <w:rsid w:val="1EAF1F39"/>
    <w:rsid w:val="22E17C47"/>
    <w:rsid w:val="25873345"/>
    <w:rsid w:val="311B7BE1"/>
    <w:rsid w:val="32320C78"/>
    <w:rsid w:val="32C1311A"/>
    <w:rsid w:val="349575FE"/>
    <w:rsid w:val="354B73F7"/>
    <w:rsid w:val="39B63628"/>
    <w:rsid w:val="3D6C7AD9"/>
    <w:rsid w:val="42B9696B"/>
    <w:rsid w:val="4C9B2812"/>
    <w:rsid w:val="4E124F65"/>
    <w:rsid w:val="51940592"/>
    <w:rsid w:val="58C00485"/>
    <w:rsid w:val="58DB3AE9"/>
    <w:rsid w:val="5AA9227B"/>
    <w:rsid w:val="5B955953"/>
    <w:rsid w:val="5E5D7B7A"/>
    <w:rsid w:val="62AB5872"/>
    <w:rsid w:val="64383165"/>
    <w:rsid w:val="65501B81"/>
    <w:rsid w:val="67261265"/>
    <w:rsid w:val="67536F03"/>
    <w:rsid w:val="686117AE"/>
    <w:rsid w:val="68BD3877"/>
    <w:rsid w:val="694320DB"/>
    <w:rsid w:val="6A8D5DA1"/>
    <w:rsid w:val="6EFA571C"/>
    <w:rsid w:val="721D4FC0"/>
    <w:rsid w:val="74974ABE"/>
    <w:rsid w:val="75EE31B5"/>
    <w:rsid w:val="77D04461"/>
    <w:rsid w:val="7C643E3B"/>
    <w:rsid w:val="7FDE7C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F5517"/>
    <w:pPr>
      <w:widowControl w:val="0"/>
      <w:jc w:val="both"/>
    </w:pPr>
    <w:rPr>
      <w:rFonts w:ascii="Calibri" w:hAnsi="Calibri"/>
      <w:kern w:val="2"/>
      <w:sz w:val="21"/>
      <w:szCs w:val="24"/>
    </w:rPr>
  </w:style>
  <w:style w:type="paragraph" w:styleId="1">
    <w:name w:val="heading 1"/>
    <w:basedOn w:val="a"/>
    <w:next w:val="a"/>
    <w:link w:val="1Char"/>
    <w:qFormat/>
    <w:rsid w:val="001F5517"/>
    <w:pPr>
      <w:keepNext/>
      <w:keepLines/>
      <w:spacing w:line="576" w:lineRule="auto"/>
      <w:jc w:val="center"/>
      <w:outlineLvl w:val="0"/>
    </w:pPr>
    <w:rPr>
      <w:b/>
      <w:bCs/>
      <w:kern w:val="44"/>
      <w:sz w:val="28"/>
      <w:szCs w:val="44"/>
    </w:rPr>
  </w:style>
  <w:style w:type="paragraph" w:styleId="2">
    <w:name w:val="heading 2"/>
    <w:basedOn w:val="a"/>
    <w:next w:val="a"/>
    <w:qFormat/>
    <w:rsid w:val="001F5517"/>
    <w:pPr>
      <w:keepNext/>
      <w:keepLines/>
      <w:spacing w:before="120" w:after="120" w:line="300" w:lineRule="auto"/>
      <w:jc w:val="center"/>
      <w:outlineLvl w:val="1"/>
    </w:pPr>
    <w:rPr>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F5517"/>
    <w:pPr>
      <w:ind w:firstLine="420"/>
    </w:pPr>
    <w:rPr>
      <w:kern w:val="0"/>
      <w:sz w:val="20"/>
      <w:szCs w:val="20"/>
    </w:rPr>
  </w:style>
  <w:style w:type="paragraph" w:styleId="a4">
    <w:name w:val="annotation text"/>
    <w:basedOn w:val="a"/>
    <w:qFormat/>
    <w:rsid w:val="001F5517"/>
    <w:pPr>
      <w:jc w:val="left"/>
    </w:pPr>
  </w:style>
  <w:style w:type="paragraph" w:styleId="a5">
    <w:name w:val="Body Text"/>
    <w:basedOn w:val="a"/>
    <w:next w:val="a6"/>
    <w:qFormat/>
    <w:rsid w:val="001F5517"/>
    <w:rPr>
      <w:sz w:val="24"/>
    </w:rPr>
  </w:style>
  <w:style w:type="paragraph" w:styleId="a6">
    <w:name w:val="Date"/>
    <w:basedOn w:val="a"/>
    <w:next w:val="a"/>
    <w:qFormat/>
    <w:rsid w:val="001F5517"/>
    <w:pPr>
      <w:ind w:leftChars="2500" w:left="100"/>
    </w:pPr>
  </w:style>
  <w:style w:type="paragraph" w:styleId="a7">
    <w:name w:val="Body Text Indent"/>
    <w:basedOn w:val="a"/>
    <w:qFormat/>
    <w:rsid w:val="001F5517"/>
    <w:pPr>
      <w:ind w:firstLineChars="352" w:firstLine="830"/>
    </w:pPr>
    <w:rPr>
      <w:rFonts w:ascii="仿宋_GB2312" w:eastAsia="仿宋_GB2312"/>
      <w:sz w:val="32"/>
      <w:szCs w:val="20"/>
    </w:rPr>
  </w:style>
  <w:style w:type="paragraph" w:styleId="a8">
    <w:name w:val="Plain Text"/>
    <w:basedOn w:val="a"/>
    <w:qFormat/>
    <w:rsid w:val="001F5517"/>
    <w:rPr>
      <w:rFonts w:ascii="宋体" w:hAnsi="Courier New"/>
      <w:szCs w:val="21"/>
    </w:rPr>
  </w:style>
  <w:style w:type="paragraph" w:styleId="a9">
    <w:name w:val="Balloon Text"/>
    <w:basedOn w:val="a"/>
    <w:qFormat/>
    <w:rsid w:val="001F5517"/>
    <w:rPr>
      <w:sz w:val="18"/>
      <w:szCs w:val="18"/>
    </w:rPr>
  </w:style>
  <w:style w:type="paragraph" w:styleId="aa">
    <w:name w:val="footer"/>
    <w:basedOn w:val="a"/>
    <w:qFormat/>
    <w:rsid w:val="001F5517"/>
    <w:pPr>
      <w:tabs>
        <w:tab w:val="center" w:pos="4153"/>
        <w:tab w:val="right" w:pos="8306"/>
      </w:tabs>
      <w:snapToGrid w:val="0"/>
      <w:jc w:val="left"/>
    </w:pPr>
    <w:rPr>
      <w:sz w:val="18"/>
      <w:szCs w:val="18"/>
    </w:rPr>
  </w:style>
  <w:style w:type="paragraph" w:styleId="ab">
    <w:name w:val="header"/>
    <w:basedOn w:val="a"/>
    <w:qFormat/>
    <w:rsid w:val="001F5517"/>
    <w:pPr>
      <w:pBdr>
        <w:bottom w:val="single" w:sz="6" w:space="1" w:color="auto"/>
      </w:pBdr>
      <w:tabs>
        <w:tab w:val="center" w:pos="4153"/>
        <w:tab w:val="right" w:pos="8306"/>
      </w:tabs>
      <w:snapToGrid w:val="0"/>
      <w:jc w:val="center"/>
    </w:pPr>
    <w:rPr>
      <w:sz w:val="18"/>
      <w:szCs w:val="20"/>
    </w:rPr>
  </w:style>
  <w:style w:type="paragraph" w:styleId="10">
    <w:name w:val="toc 1"/>
    <w:basedOn w:val="a"/>
    <w:next w:val="a"/>
    <w:qFormat/>
    <w:rsid w:val="001F5517"/>
    <w:pPr>
      <w:tabs>
        <w:tab w:val="right" w:leader="dot" w:pos="8296"/>
      </w:tabs>
      <w:spacing w:line="360" w:lineRule="auto"/>
      <w:jc w:val="center"/>
    </w:pPr>
    <w:rPr>
      <w:rFonts w:ascii="宋体" w:hAnsi="宋体"/>
      <w:b/>
      <w:bCs/>
      <w:caps/>
      <w:sz w:val="24"/>
    </w:rPr>
  </w:style>
  <w:style w:type="paragraph" w:styleId="20">
    <w:name w:val="Body Text 2"/>
    <w:basedOn w:val="a"/>
    <w:qFormat/>
    <w:rsid w:val="001F5517"/>
    <w:pPr>
      <w:spacing w:line="480" w:lineRule="auto"/>
    </w:pPr>
    <w:rPr>
      <w:sz w:val="28"/>
    </w:rPr>
  </w:style>
  <w:style w:type="paragraph" w:styleId="ac">
    <w:name w:val="Normal (Web)"/>
    <w:basedOn w:val="a"/>
    <w:qFormat/>
    <w:rsid w:val="001F5517"/>
    <w:rPr>
      <w:sz w:val="24"/>
    </w:rPr>
  </w:style>
  <w:style w:type="paragraph" w:styleId="21">
    <w:name w:val="Body Text First Indent 2"/>
    <w:basedOn w:val="a7"/>
    <w:qFormat/>
    <w:rsid w:val="001F5517"/>
    <w:pPr>
      <w:ind w:firstLineChars="200" w:firstLine="420"/>
    </w:pPr>
    <w:rPr>
      <w:rFonts w:ascii="Calibri" w:eastAsia="宋体"/>
      <w:szCs w:val="24"/>
    </w:rPr>
  </w:style>
  <w:style w:type="character" w:styleId="ad">
    <w:name w:val="page number"/>
    <w:basedOn w:val="a0"/>
    <w:qFormat/>
    <w:rsid w:val="001F5517"/>
  </w:style>
  <w:style w:type="character" w:styleId="ae">
    <w:name w:val="Hyperlink"/>
    <w:basedOn w:val="a0"/>
    <w:qFormat/>
    <w:rsid w:val="001F5517"/>
    <w:rPr>
      <w:color w:val="0563C1" w:themeColor="hyperlink"/>
      <w:u w:val="single"/>
    </w:rPr>
  </w:style>
  <w:style w:type="paragraph" w:customStyle="1" w:styleId="af">
    <w:name w:val="段"/>
    <w:next w:val="a"/>
    <w:uiPriority w:val="99"/>
    <w:qFormat/>
    <w:rsid w:val="001F5517"/>
    <w:pPr>
      <w:autoSpaceDE w:val="0"/>
      <w:autoSpaceDN w:val="0"/>
      <w:adjustRightInd w:val="0"/>
      <w:snapToGrid w:val="0"/>
      <w:spacing w:line="360" w:lineRule="auto"/>
      <w:ind w:firstLineChars="200" w:firstLine="200"/>
      <w:jc w:val="both"/>
    </w:pPr>
    <w:rPr>
      <w:rFonts w:ascii="宋体" w:hAnsi="Calibri"/>
      <w:sz w:val="24"/>
      <w:szCs w:val="24"/>
    </w:rPr>
  </w:style>
  <w:style w:type="paragraph" w:customStyle="1" w:styleId="af0">
    <w:name w:val="首行缩进"/>
    <w:basedOn w:val="a"/>
    <w:qFormat/>
    <w:rsid w:val="001F5517"/>
    <w:pPr>
      <w:ind w:firstLineChars="200" w:firstLine="480"/>
    </w:pPr>
  </w:style>
  <w:style w:type="character" w:customStyle="1" w:styleId="1Char">
    <w:name w:val="标题 1 Char"/>
    <w:link w:val="1"/>
    <w:qFormat/>
    <w:rsid w:val="001F5517"/>
    <w:rPr>
      <w:rFonts w:ascii="Calibri" w:hAnsi="Calibri"/>
      <w:b/>
      <w:bCs/>
      <w:kern w:val="44"/>
      <w:sz w:val="28"/>
      <w:szCs w:val="44"/>
    </w:rPr>
  </w:style>
  <w:style w:type="character" w:customStyle="1" w:styleId="NormalCharacter">
    <w:name w:val="NormalCharacter"/>
    <w:qFormat/>
    <w:rsid w:val="001F5517"/>
  </w:style>
  <w:style w:type="paragraph" w:customStyle="1" w:styleId="UserStyle161">
    <w:name w:val="UserStyle_161"/>
    <w:qFormat/>
    <w:rsid w:val="001F5517"/>
    <w:pPr>
      <w:textAlignment w:val="baseline"/>
    </w:pPr>
    <w:rPr>
      <w:rFonts w:ascii="ËÎÌå" w:hAnsi="ËÎÌå"/>
    </w:rPr>
  </w:style>
  <w:style w:type="paragraph" w:customStyle="1" w:styleId="af1">
    <w:name w:val="样式 表格正文 + 两端对齐"/>
    <w:basedOn w:val="a"/>
    <w:qFormat/>
    <w:rsid w:val="001F5517"/>
    <w:pPr>
      <w:suppressAutoHyphens/>
      <w:spacing w:line="300" w:lineRule="auto"/>
    </w:pPr>
    <w:rPr>
      <w:rFonts w:cs="幼圆"/>
      <w:kern w:val="1"/>
      <w:sz w:val="24"/>
      <w:szCs w:val="20"/>
      <w:lang w:eastAsia="ar-SA"/>
    </w:rPr>
  </w:style>
  <w:style w:type="paragraph" w:customStyle="1" w:styleId="Default">
    <w:name w:val="Default"/>
    <w:qFormat/>
    <w:rsid w:val="001F5517"/>
    <w:pPr>
      <w:widowControl w:val="0"/>
      <w:autoSpaceDE w:val="0"/>
      <w:autoSpaceDN w:val="0"/>
      <w:adjustRightInd w:val="0"/>
    </w:pPr>
    <w:rPr>
      <w:rFonts w:ascii="Calibri" w:hAnsi="Calibri"/>
      <w:color w:val="000000"/>
      <w:sz w:val="24"/>
    </w:rPr>
  </w:style>
  <w:style w:type="paragraph" w:customStyle="1" w:styleId="p0">
    <w:name w:val="p0"/>
    <w:basedOn w:val="a"/>
    <w:qFormat/>
    <w:rsid w:val="001F5517"/>
    <w:pPr>
      <w:widowControl/>
      <w:spacing w:line="365" w:lineRule="atLeast"/>
      <w:ind w:left="1"/>
    </w:pPr>
    <w:rPr>
      <w:kern w:val="0"/>
      <w:sz w:val="20"/>
      <w:szCs w:val="20"/>
    </w:rPr>
  </w:style>
  <w:style w:type="paragraph" w:customStyle="1" w:styleId="zhang">
    <w:name w:val="zhang"/>
    <w:basedOn w:val="a"/>
    <w:qFormat/>
    <w:rsid w:val="001F5517"/>
    <w:pPr>
      <w:spacing w:before="100" w:beforeAutospacing="1" w:after="100" w:afterAutospacing="1"/>
    </w:pPr>
    <w:rPr>
      <w:b/>
      <w:bCs/>
      <w:smallCaps/>
      <w:color w:val="000000"/>
      <w:sz w:val="20"/>
      <w:szCs w:val="20"/>
    </w:rPr>
  </w:style>
  <w:style w:type="character" w:customStyle="1" w:styleId="15">
    <w:name w:val="15"/>
    <w:qFormat/>
    <w:rsid w:val="001F5517"/>
    <w:rPr>
      <w:rFonts w:ascii="Times New Roman" w:hAnsi="Times New Roman" w:cs="Times New Roman" w:hint="default"/>
      <w:color w:val="46444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line="576" w:lineRule="auto"/>
      <w:jc w:val="center"/>
      <w:outlineLvl w:val="0"/>
    </w:pPr>
    <w:rPr>
      <w:b/>
      <w:bCs/>
      <w:kern w:val="44"/>
      <w:sz w:val="28"/>
      <w:szCs w:val="44"/>
    </w:rPr>
  </w:style>
  <w:style w:type="paragraph" w:styleId="2">
    <w:name w:val="heading 2"/>
    <w:basedOn w:val="a"/>
    <w:next w:val="a"/>
    <w:qFormat/>
    <w:pPr>
      <w:keepNext/>
      <w:keepLines/>
      <w:spacing w:before="120" w:after="120" w:line="300" w:lineRule="auto"/>
      <w:jc w:val="center"/>
      <w:outlineLvl w:val="1"/>
    </w:pPr>
    <w:rPr>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kern w:val="0"/>
      <w:sz w:val="20"/>
      <w:szCs w:val="20"/>
    </w:rPr>
  </w:style>
  <w:style w:type="paragraph" w:styleId="a4">
    <w:name w:val="annotation text"/>
    <w:basedOn w:val="a"/>
    <w:qFormat/>
    <w:pPr>
      <w:jc w:val="left"/>
    </w:pPr>
  </w:style>
  <w:style w:type="paragraph" w:styleId="a5">
    <w:name w:val="Body Text"/>
    <w:basedOn w:val="a"/>
    <w:next w:val="a6"/>
    <w:qFormat/>
    <w:rPr>
      <w:sz w:val="24"/>
    </w:rPr>
  </w:style>
  <w:style w:type="paragraph" w:styleId="a6">
    <w:name w:val="Date"/>
    <w:basedOn w:val="a"/>
    <w:next w:val="a"/>
    <w:qFormat/>
    <w:pPr>
      <w:ind w:leftChars="2500" w:left="100"/>
    </w:pPr>
  </w:style>
  <w:style w:type="paragraph" w:styleId="a7">
    <w:name w:val="Body Text Indent"/>
    <w:basedOn w:val="a"/>
    <w:qFormat/>
    <w:pPr>
      <w:ind w:firstLineChars="352" w:firstLine="830"/>
    </w:pPr>
    <w:rPr>
      <w:rFonts w:ascii="仿宋_GB2312" w:eastAsia="仿宋_GB2312"/>
      <w:sz w:val="32"/>
      <w:szCs w:val="20"/>
    </w:rPr>
  </w:style>
  <w:style w:type="paragraph" w:styleId="a8">
    <w:name w:val="Plain Text"/>
    <w:basedOn w:val="a"/>
    <w:qFormat/>
    <w:rPr>
      <w:rFonts w:ascii="宋体" w:hAnsi="Courier New"/>
      <w:szCs w:val="21"/>
    </w:rPr>
  </w:style>
  <w:style w:type="paragraph" w:styleId="a9">
    <w:name w:val="Balloon Text"/>
    <w:basedOn w:val="a"/>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qFormat/>
    <w:pPr>
      <w:tabs>
        <w:tab w:val="right" w:leader="dot" w:pos="8296"/>
      </w:tabs>
      <w:spacing w:line="360" w:lineRule="auto"/>
      <w:jc w:val="center"/>
    </w:pPr>
    <w:rPr>
      <w:rFonts w:ascii="宋体" w:hAnsi="宋体"/>
      <w:b/>
      <w:bCs/>
      <w:caps/>
      <w:sz w:val="24"/>
    </w:rPr>
  </w:style>
  <w:style w:type="paragraph" w:styleId="20">
    <w:name w:val="Body Text 2"/>
    <w:basedOn w:val="a"/>
    <w:qFormat/>
    <w:pPr>
      <w:spacing w:line="480" w:lineRule="auto"/>
    </w:pPr>
    <w:rPr>
      <w:sz w:val="28"/>
    </w:rPr>
  </w:style>
  <w:style w:type="paragraph" w:styleId="ac">
    <w:name w:val="Normal (Web)"/>
    <w:basedOn w:val="a"/>
    <w:qFormat/>
    <w:rPr>
      <w:sz w:val="24"/>
    </w:rPr>
  </w:style>
  <w:style w:type="paragraph" w:styleId="21">
    <w:name w:val="Body Text First Indent 2"/>
    <w:basedOn w:val="a7"/>
    <w:qFormat/>
    <w:pPr>
      <w:ind w:firstLineChars="200" w:firstLine="420"/>
    </w:pPr>
    <w:rPr>
      <w:rFonts w:ascii="Calibri" w:eastAsia="宋体"/>
      <w:szCs w:val="24"/>
    </w:rPr>
  </w:style>
  <w:style w:type="character" w:styleId="ad">
    <w:name w:val="page number"/>
    <w:basedOn w:val="a0"/>
    <w:qFormat/>
  </w:style>
  <w:style w:type="character" w:styleId="ae">
    <w:name w:val="Hyperlink"/>
    <w:basedOn w:val="a0"/>
    <w:qFormat/>
    <w:rPr>
      <w:color w:val="0563C1" w:themeColor="hyperlink"/>
      <w:u w:val="single"/>
    </w:rPr>
  </w:style>
  <w:style w:type="paragraph" w:customStyle="1" w:styleId="af">
    <w:name w:val="段"/>
    <w:next w:val="a"/>
    <w:uiPriority w:val="99"/>
    <w:qFormat/>
    <w:pPr>
      <w:autoSpaceDE w:val="0"/>
      <w:autoSpaceDN w:val="0"/>
      <w:adjustRightInd w:val="0"/>
      <w:snapToGrid w:val="0"/>
      <w:spacing w:line="360" w:lineRule="auto"/>
      <w:ind w:firstLineChars="200" w:firstLine="200"/>
      <w:jc w:val="both"/>
    </w:pPr>
    <w:rPr>
      <w:rFonts w:ascii="宋体" w:hAnsi="Calibri"/>
      <w:sz w:val="24"/>
      <w:szCs w:val="24"/>
    </w:rPr>
  </w:style>
  <w:style w:type="paragraph" w:customStyle="1" w:styleId="af0">
    <w:name w:val="首行缩进"/>
    <w:basedOn w:val="a"/>
    <w:qFormat/>
    <w:pPr>
      <w:ind w:firstLineChars="200" w:firstLine="480"/>
    </w:pPr>
  </w:style>
  <w:style w:type="character" w:customStyle="1" w:styleId="1Char">
    <w:name w:val="标题 1 Char"/>
    <w:link w:val="1"/>
    <w:qFormat/>
    <w:rPr>
      <w:rFonts w:ascii="Calibri" w:hAnsi="Calibri"/>
      <w:b/>
      <w:bCs/>
      <w:kern w:val="44"/>
      <w:sz w:val="28"/>
      <w:szCs w:val="44"/>
    </w:rPr>
  </w:style>
  <w:style w:type="character" w:customStyle="1" w:styleId="NormalCharacter">
    <w:name w:val="NormalCharacter"/>
    <w:qFormat/>
  </w:style>
  <w:style w:type="paragraph" w:customStyle="1" w:styleId="UserStyle161">
    <w:name w:val="UserStyle_161"/>
    <w:qFormat/>
    <w:pPr>
      <w:textAlignment w:val="baseline"/>
    </w:pPr>
    <w:rPr>
      <w:rFonts w:ascii="ËÎÌå" w:hAnsi="ËÎÌå"/>
    </w:rPr>
  </w:style>
  <w:style w:type="paragraph" w:customStyle="1" w:styleId="af1">
    <w:name w:val="样式 表格正文 + 两端对齐"/>
    <w:basedOn w:val="a"/>
    <w:qFormat/>
    <w:pPr>
      <w:suppressAutoHyphens/>
      <w:spacing w:line="300" w:lineRule="auto"/>
    </w:pPr>
    <w:rPr>
      <w:rFonts w:cs="幼圆"/>
      <w:kern w:val="1"/>
      <w:sz w:val="24"/>
      <w:szCs w:val="20"/>
      <w:lang w:eastAsia="ar-SA"/>
    </w:rPr>
  </w:style>
  <w:style w:type="paragraph" w:customStyle="1" w:styleId="Default">
    <w:name w:val="Default"/>
    <w:qFormat/>
    <w:pPr>
      <w:widowControl w:val="0"/>
      <w:autoSpaceDE w:val="0"/>
      <w:autoSpaceDN w:val="0"/>
      <w:adjustRightInd w:val="0"/>
    </w:pPr>
    <w:rPr>
      <w:rFonts w:ascii="Calibri" w:hAnsi="Calibri"/>
      <w:color w:val="000000"/>
      <w:sz w:val="24"/>
    </w:rPr>
  </w:style>
  <w:style w:type="paragraph" w:customStyle="1" w:styleId="p0">
    <w:name w:val="p0"/>
    <w:basedOn w:val="a"/>
    <w:qFormat/>
    <w:pPr>
      <w:widowControl/>
      <w:spacing w:line="365" w:lineRule="atLeast"/>
      <w:ind w:left="1"/>
    </w:pPr>
    <w:rPr>
      <w:kern w:val="0"/>
      <w:sz w:val="20"/>
      <w:szCs w:val="20"/>
    </w:rPr>
  </w:style>
  <w:style w:type="paragraph" w:customStyle="1" w:styleId="zhang">
    <w:name w:val="zhang"/>
    <w:basedOn w:val="a"/>
    <w:qFormat/>
    <w:pPr>
      <w:spacing w:before="100" w:beforeAutospacing="1" w:after="100" w:afterAutospacing="1"/>
    </w:pPr>
    <w:rPr>
      <w:b/>
      <w:bCs/>
      <w:smallCaps/>
      <w:color w:val="000000"/>
      <w:sz w:val="20"/>
      <w:szCs w:val="20"/>
    </w:rPr>
  </w:style>
  <w:style w:type="character" w:customStyle="1" w:styleId="15">
    <w:name w:val="15"/>
    <w:qFormat/>
    <w:rPr>
      <w:rFonts w:ascii="Times New Roman" w:hAnsi="Times New Roman" w:cs="Times New Roman" w:hint="default"/>
      <w:color w:val="464445"/>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idu.com/s?wd=%E7%AB%A3%E5%B7%A5%E9%AA%8C%E6%94%B6&amp;tn=SE_PcZhidaonwhc_ngpagmjz&amp;rsv_dl=gh_pc_zhidao" TargetMode="External"/><Relationship Id="rId18" Type="http://schemas.openxmlformats.org/officeDocument/2006/relationships/hyperlink" Target="javascript:SLC(2165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364102947@qq.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aidu.com/s?wd=%E8%AE%BE%E8%AE%A1%E5%8F%98%E6%9B%B4&amp;tn=SE_PcZhidaonwhc_ngpagmjz&amp;rsv_dl=gh_pc_zhidao"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bgajc.com/" TargetMode="External"/><Relationship Id="rId5" Type="http://schemas.openxmlformats.org/officeDocument/2006/relationships/webSettings" Target="webSettings.xml"/><Relationship Id="rId15" Type="http://schemas.openxmlformats.org/officeDocument/2006/relationships/hyperlink" Target="https://www.baidu.com/s?wd=%E8%AE%BE%E8%AE%A1%E5%8F%98%E6%9B%B4&amp;tn=SE_PcZhidaonwhc_ngpagmjz&amp;rsv_dl=gh_pc_zhidao" TargetMode="Externa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idu.com/s?wd=%E5%B7%A5%E7%A8%8B%E7%AB%A3%E5%B7%A5%E7%BB%93%E7%AE%97&amp;tn=SE_PcZhidaonwhc_ngpagmjz&amp;rsv_dl=gh_pc_zhidao"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2993</Words>
  <Characters>17064</Characters>
  <Application>Microsoft Office Word</Application>
  <DocSecurity>0</DocSecurity>
  <Lines>142</Lines>
  <Paragraphs>40</Paragraphs>
  <ScaleCrop>false</ScaleCrop>
  <Company>Windows 10</Company>
  <LinksUpToDate>false</LinksUpToDate>
  <CharactersWithSpaces>20017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charon</dc:creator>
  <cp:lastModifiedBy>Windows 10</cp:lastModifiedBy>
  <cp:revision>12</cp:revision>
  <dcterms:created xsi:type="dcterms:W3CDTF">2021-11-17T08:37:00Z</dcterms:created>
  <dcterms:modified xsi:type="dcterms:W3CDTF">2021-12-14T02:15:00Z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D732908CB6CA4A7C85C4DA44C47E5BF4</vt:lpwstr>
  </property>
</Properties>
</file>